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AE04B" w14:textId="77777777" w:rsidR="00F501E9" w:rsidRPr="000E26E4" w:rsidRDefault="00F501E9" w:rsidP="00F501E9">
      <w:pPr>
        <w:pStyle w:val="Titolo"/>
        <w:rPr>
          <w:rFonts w:asciiTheme="minorHAnsi" w:hAnsiTheme="minorHAnsi" w:cs="Calibri"/>
          <w:szCs w:val="28"/>
        </w:rPr>
      </w:pPr>
      <w:r w:rsidRPr="000E26E4">
        <w:rPr>
          <w:rFonts w:asciiTheme="minorHAnsi" w:hAnsiTheme="minorHAnsi" w:cs="Calibri"/>
          <w:szCs w:val="28"/>
        </w:rPr>
        <w:t xml:space="preserve">SCHEDA DI OFFERTA TECNICA </w:t>
      </w:r>
    </w:p>
    <w:p w14:paraId="1CCB9236" w14:textId="77777777" w:rsidR="00F501E9" w:rsidRPr="003050B3" w:rsidRDefault="00F501E9" w:rsidP="00F501E9">
      <w:pPr>
        <w:numPr>
          <w:ilvl w:val="12"/>
          <w:numId w:val="0"/>
        </w:numPr>
        <w:ind w:right="-1"/>
        <w:rPr>
          <w:rFonts w:asciiTheme="minorHAnsi" w:hAnsiTheme="minorHAnsi" w:cs="Calibri"/>
          <w:szCs w:val="22"/>
        </w:rPr>
      </w:pPr>
    </w:p>
    <w:tbl>
      <w:tblPr>
        <w:tblW w:w="0" w:type="auto"/>
        <w:tblLayout w:type="fixed"/>
        <w:tblCellMar>
          <w:left w:w="70" w:type="dxa"/>
          <w:right w:w="70" w:type="dxa"/>
        </w:tblCellMar>
        <w:tblLook w:val="04A0" w:firstRow="1" w:lastRow="0" w:firstColumn="1" w:lastColumn="0" w:noHBand="0" w:noVBand="1"/>
      </w:tblPr>
      <w:tblGrid>
        <w:gridCol w:w="921"/>
        <w:gridCol w:w="8788"/>
      </w:tblGrid>
      <w:tr w:rsidR="00F501E9" w:rsidRPr="003050B3" w14:paraId="343B286F" w14:textId="77777777" w:rsidTr="00F501E9">
        <w:tc>
          <w:tcPr>
            <w:tcW w:w="921" w:type="dxa"/>
            <w:hideMark/>
          </w:tcPr>
          <w:p w14:paraId="48B4E9D9" w14:textId="77777777" w:rsidR="00F501E9" w:rsidRPr="003050B3" w:rsidRDefault="00F501E9">
            <w:pPr>
              <w:numPr>
                <w:ilvl w:val="12"/>
                <w:numId w:val="0"/>
              </w:numPr>
              <w:ind w:right="-70"/>
              <w:rPr>
                <w:rFonts w:asciiTheme="minorHAnsi" w:hAnsiTheme="minorHAnsi" w:cs="Calibri"/>
                <w:b/>
                <w:szCs w:val="22"/>
              </w:rPr>
            </w:pPr>
            <w:r w:rsidRPr="003050B3">
              <w:rPr>
                <w:rFonts w:asciiTheme="minorHAnsi" w:hAnsiTheme="minorHAnsi" w:cs="Calibri"/>
                <w:b/>
                <w:szCs w:val="22"/>
              </w:rPr>
              <w:t>Oggetto:</w:t>
            </w:r>
          </w:p>
        </w:tc>
        <w:tc>
          <w:tcPr>
            <w:tcW w:w="8788" w:type="dxa"/>
            <w:hideMark/>
          </w:tcPr>
          <w:p w14:paraId="5F7C0791" w14:textId="670AC013" w:rsidR="00F501E9" w:rsidRPr="003050B3" w:rsidRDefault="00F501E9" w:rsidP="003050B3">
            <w:pPr>
              <w:numPr>
                <w:ilvl w:val="12"/>
                <w:numId w:val="0"/>
              </w:numPr>
              <w:ind w:right="-1"/>
              <w:rPr>
                <w:rFonts w:asciiTheme="minorHAnsi" w:hAnsiTheme="minorHAnsi" w:cs="Calibri"/>
                <w:b/>
                <w:szCs w:val="22"/>
              </w:rPr>
            </w:pPr>
            <w:r w:rsidRPr="003050B3">
              <w:rPr>
                <w:rFonts w:asciiTheme="minorHAnsi" w:hAnsiTheme="minorHAnsi" w:cs="Calibri"/>
                <w:b/>
                <w:szCs w:val="22"/>
              </w:rPr>
              <w:t xml:space="preserve">OFFERTA TECNICA PER L’AFFIDAMENTO DEI SERVIZI ASSICURATIVI – </w:t>
            </w:r>
            <w:r w:rsidR="00B368D0">
              <w:rPr>
                <w:rFonts w:asciiTheme="minorHAnsi" w:hAnsiTheme="minorHAnsi" w:cs="Calibri"/>
                <w:b/>
                <w:szCs w:val="22"/>
              </w:rPr>
              <w:t>RCT-O</w:t>
            </w:r>
          </w:p>
        </w:tc>
      </w:tr>
    </w:tbl>
    <w:p w14:paraId="5C8AED3C" w14:textId="77777777" w:rsidR="00F501E9" w:rsidRPr="003050B3" w:rsidRDefault="00F501E9" w:rsidP="00F501E9">
      <w:pPr>
        <w:numPr>
          <w:ilvl w:val="12"/>
          <w:numId w:val="0"/>
        </w:numPr>
        <w:ind w:right="-1"/>
        <w:rPr>
          <w:rFonts w:asciiTheme="minorHAnsi" w:hAnsiTheme="minorHAnsi" w:cs="Calibri"/>
          <w:szCs w:val="22"/>
        </w:rPr>
      </w:pPr>
    </w:p>
    <w:p w14:paraId="58BBF881" w14:textId="0ADCB747"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Il sottoscritto .......................................................................................................................................</w:t>
      </w:r>
      <w:r w:rsidR="004959DA">
        <w:rPr>
          <w:rFonts w:asciiTheme="minorHAnsi" w:hAnsiTheme="minorHAnsi" w:cs="Calibri"/>
          <w:szCs w:val="22"/>
        </w:rPr>
        <w:t>.......</w:t>
      </w:r>
      <w:r w:rsidRPr="003050B3">
        <w:rPr>
          <w:rFonts w:asciiTheme="minorHAnsi" w:hAnsiTheme="minorHAnsi" w:cs="Calibri"/>
          <w:szCs w:val="22"/>
        </w:rPr>
        <w:t>...</w:t>
      </w:r>
    </w:p>
    <w:p w14:paraId="3E39414F" w14:textId="267906D1"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nato a .....................................................  il ............................................................…............................</w:t>
      </w:r>
      <w:r w:rsidR="004959DA">
        <w:rPr>
          <w:rFonts w:asciiTheme="minorHAnsi" w:hAnsiTheme="minorHAnsi" w:cs="Calibri"/>
          <w:szCs w:val="22"/>
        </w:rPr>
        <w:t>........</w:t>
      </w:r>
    </w:p>
    <w:p w14:paraId="358B4260" w14:textId="77777777"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in qualità di Legale Rappresentante della Compagnia – Agenzia ..................................................................</w:t>
      </w:r>
    </w:p>
    <w:p w14:paraId="3A7E2C13" w14:textId="2D63EFF8"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con sede in   ................................................................ Via.............................................................…......</w:t>
      </w:r>
      <w:r w:rsidR="004959DA">
        <w:rPr>
          <w:rFonts w:asciiTheme="minorHAnsi" w:hAnsiTheme="minorHAnsi" w:cs="Calibri"/>
          <w:szCs w:val="22"/>
        </w:rPr>
        <w:t>.......</w:t>
      </w:r>
    </w:p>
    <w:p w14:paraId="156DAE85" w14:textId="27C07605"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partita Iva ........................................... iscritta alla C.C.I.A.A. di ..............................................................</w:t>
      </w:r>
      <w:r w:rsidR="004959DA">
        <w:rPr>
          <w:rFonts w:asciiTheme="minorHAnsi" w:hAnsiTheme="minorHAnsi" w:cs="Calibri"/>
          <w:szCs w:val="22"/>
        </w:rPr>
        <w:t>.......</w:t>
      </w:r>
    </w:p>
    <w:p w14:paraId="2BCCE116" w14:textId="77777777" w:rsidR="00F501E9" w:rsidRPr="003050B3" w:rsidRDefault="00F501E9" w:rsidP="000E26E4">
      <w:pPr>
        <w:pStyle w:val="Titolo1"/>
        <w:spacing w:before="240"/>
        <w:rPr>
          <w:rFonts w:asciiTheme="minorHAnsi" w:hAnsiTheme="minorHAnsi" w:cs="Calibri"/>
          <w:sz w:val="22"/>
          <w:szCs w:val="22"/>
        </w:rPr>
      </w:pPr>
      <w:r w:rsidRPr="003050B3">
        <w:rPr>
          <w:rFonts w:asciiTheme="minorHAnsi" w:hAnsiTheme="minorHAnsi" w:cs="Calibri"/>
          <w:sz w:val="22"/>
          <w:szCs w:val="22"/>
        </w:rPr>
        <w:t>DICHIARA</w:t>
      </w:r>
    </w:p>
    <w:p w14:paraId="568B24B4" w14:textId="0C152FA9" w:rsidR="003050B3" w:rsidRPr="003050B3" w:rsidRDefault="00F501E9" w:rsidP="00F501E9">
      <w:pPr>
        <w:jc w:val="center"/>
        <w:rPr>
          <w:rFonts w:asciiTheme="minorHAnsi" w:hAnsiTheme="minorHAnsi" w:cs="Calibri"/>
          <w:szCs w:val="22"/>
        </w:rPr>
      </w:pPr>
      <w:r w:rsidRPr="003050B3">
        <w:rPr>
          <w:rFonts w:asciiTheme="minorHAnsi" w:hAnsiTheme="minorHAnsi" w:cs="Calibri"/>
          <w:szCs w:val="22"/>
        </w:rPr>
        <w:t>(barrare la voce interessata)</w:t>
      </w:r>
    </w:p>
    <w:p w14:paraId="330BE3C9" w14:textId="77777777" w:rsidR="00F501E9" w:rsidRDefault="00F501E9" w:rsidP="00A14B12">
      <w:pPr>
        <w:numPr>
          <w:ilvl w:val="0"/>
          <w:numId w:val="5"/>
        </w:numPr>
        <w:spacing w:before="120"/>
        <w:jc w:val="both"/>
        <w:rPr>
          <w:rFonts w:asciiTheme="minorHAnsi" w:hAnsiTheme="minorHAnsi" w:cs="Calibri"/>
          <w:szCs w:val="22"/>
        </w:rPr>
      </w:pPr>
      <w:r w:rsidRPr="008B1A13">
        <w:rPr>
          <w:rFonts w:asciiTheme="minorHAnsi" w:hAnsiTheme="minorHAnsi" w:cs="Calibri"/>
          <w:szCs w:val="22"/>
        </w:rPr>
        <w:t xml:space="preserve">di accettare </w:t>
      </w:r>
      <w:r w:rsidRPr="008B1A13">
        <w:rPr>
          <w:rFonts w:asciiTheme="minorHAnsi" w:hAnsiTheme="minorHAnsi" w:cs="Calibri"/>
          <w:b/>
          <w:szCs w:val="22"/>
        </w:rPr>
        <w:t>senza alcuna riserva né restrizione</w:t>
      </w:r>
      <w:r w:rsidRPr="008B1A13">
        <w:rPr>
          <w:rFonts w:asciiTheme="minorHAnsi" w:hAnsiTheme="minorHAnsi" w:cs="Calibri"/>
          <w:szCs w:val="22"/>
        </w:rPr>
        <w:t xml:space="preserve"> tutte le clausole e le condizioni previste dal Capitolato Speciale</w:t>
      </w:r>
    </w:p>
    <w:p w14:paraId="49D6637C" w14:textId="41DA9D7F" w:rsidR="00044C42" w:rsidRDefault="00044C42" w:rsidP="00A14B12">
      <w:pPr>
        <w:numPr>
          <w:ilvl w:val="0"/>
          <w:numId w:val="5"/>
        </w:numPr>
        <w:spacing w:before="120"/>
        <w:jc w:val="both"/>
        <w:rPr>
          <w:rFonts w:asciiTheme="minorHAnsi" w:hAnsiTheme="minorHAnsi" w:cs="Calibri"/>
          <w:szCs w:val="22"/>
        </w:rPr>
      </w:pPr>
      <w:r w:rsidRPr="003050B3">
        <w:rPr>
          <w:rFonts w:asciiTheme="minorHAnsi" w:hAnsiTheme="minorHAnsi" w:cs="Calibri"/>
          <w:szCs w:val="22"/>
        </w:rPr>
        <w:t xml:space="preserve">di </w:t>
      </w:r>
      <w:r>
        <w:rPr>
          <w:rFonts w:asciiTheme="minorHAnsi" w:hAnsiTheme="minorHAnsi" w:cs="Calibri"/>
          <w:szCs w:val="22"/>
        </w:rPr>
        <w:t>proporre le seguenti</w:t>
      </w:r>
      <w:r w:rsidRPr="003050B3">
        <w:rPr>
          <w:rFonts w:asciiTheme="minorHAnsi" w:hAnsiTheme="minorHAnsi" w:cs="Calibri"/>
          <w:b/>
          <w:szCs w:val="22"/>
        </w:rPr>
        <w:t xml:space="preserve"> varianti</w:t>
      </w:r>
      <w:r>
        <w:rPr>
          <w:rFonts w:asciiTheme="minorHAnsi" w:hAnsiTheme="minorHAnsi" w:cs="Calibri"/>
          <w:b/>
          <w:szCs w:val="22"/>
        </w:rPr>
        <w:t xml:space="preserve"> peggiorative libere contenute</w:t>
      </w:r>
      <w:r w:rsidRPr="003050B3">
        <w:rPr>
          <w:rFonts w:asciiTheme="minorHAnsi" w:hAnsiTheme="minorHAnsi" w:cs="Calibri"/>
          <w:b/>
          <w:szCs w:val="22"/>
        </w:rPr>
        <w:t xml:space="preserve"> nelle n. ______ “</w:t>
      </w:r>
      <w:r w:rsidRPr="00BF7C2D">
        <w:rPr>
          <w:rFonts w:asciiTheme="minorHAnsi" w:hAnsiTheme="minorHAnsi" w:cs="Calibri"/>
          <w:b/>
          <w:szCs w:val="22"/>
        </w:rPr>
        <w:t xml:space="preserve">SCHEDE DI VARIANTE </w:t>
      </w:r>
      <w:r>
        <w:rPr>
          <w:rFonts w:asciiTheme="minorHAnsi" w:hAnsiTheme="minorHAnsi" w:cs="Calibri"/>
          <w:b/>
          <w:szCs w:val="22"/>
        </w:rPr>
        <w:t>MIGLIORATIVA LIBERA</w:t>
      </w:r>
      <w:r w:rsidRPr="003050B3">
        <w:rPr>
          <w:rFonts w:asciiTheme="minorHAnsi" w:hAnsiTheme="minorHAnsi" w:cs="Calibri"/>
          <w:b/>
          <w:i/>
          <w:szCs w:val="22"/>
        </w:rPr>
        <w:t xml:space="preserve">” </w:t>
      </w:r>
      <w:r w:rsidRPr="003050B3">
        <w:rPr>
          <w:rFonts w:asciiTheme="minorHAnsi" w:hAnsiTheme="minorHAnsi" w:cs="Calibri"/>
          <w:szCs w:val="22"/>
        </w:rPr>
        <w:t>allegate alla presente</w:t>
      </w:r>
      <w:r>
        <w:rPr>
          <w:rFonts w:asciiTheme="minorHAnsi" w:hAnsiTheme="minorHAnsi" w:cs="Calibri"/>
          <w:szCs w:val="22"/>
        </w:rPr>
        <w:t>;</w:t>
      </w:r>
    </w:p>
    <w:p w14:paraId="45039CEE" w14:textId="58676A11" w:rsidR="00044C42" w:rsidRPr="00044C42" w:rsidRDefault="00044C42" w:rsidP="00A14B12">
      <w:pPr>
        <w:numPr>
          <w:ilvl w:val="0"/>
          <w:numId w:val="5"/>
        </w:numPr>
        <w:spacing w:before="120"/>
        <w:jc w:val="both"/>
        <w:rPr>
          <w:rFonts w:asciiTheme="minorHAnsi" w:hAnsiTheme="minorHAnsi" w:cs="Calibri"/>
          <w:szCs w:val="22"/>
        </w:rPr>
      </w:pPr>
      <w:r w:rsidRPr="003050B3">
        <w:rPr>
          <w:rFonts w:asciiTheme="minorHAnsi" w:hAnsiTheme="minorHAnsi" w:cs="Calibri"/>
          <w:szCs w:val="22"/>
        </w:rPr>
        <w:t xml:space="preserve">di </w:t>
      </w:r>
      <w:r>
        <w:rPr>
          <w:rFonts w:asciiTheme="minorHAnsi" w:hAnsiTheme="minorHAnsi" w:cs="Calibri"/>
          <w:szCs w:val="22"/>
        </w:rPr>
        <w:t>proporre le seguenti</w:t>
      </w:r>
      <w:r w:rsidRPr="003050B3">
        <w:rPr>
          <w:rFonts w:asciiTheme="minorHAnsi" w:hAnsiTheme="minorHAnsi" w:cs="Calibri"/>
          <w:b/>
          <w:szCs w:val="22"/>
        </w:rPr>
        <w:t xml:space="preserve"> varianti</w:t>
      </w:r>
      <w:r>
        <w:rPr>
          <w:rFonts w:asciiTheme="minorHAnsi" w:hAnsiTheme="minorHAnsi" w:cs="Calibri"/>
          <w:b/>
          <w:szCs w:val="22"/>
        </w:rPr>
        <w:t xml:space="preserve"> migliorative libere contenute</w:t>
      </w:r>
      <w:r w:rsidRPr="003050B3">
        <w:rPr>
          <w:rFonts w:asciiTheme="minorHAnsi" w:hAnsiTheme="minorHAnsi" w:cs="Calibri"/>
          <w:b/>
          <w:szCs w:val="22"/>
        </w:rPr>
        <w:t xml:space="preserve"> nelle n. ______ “</w:t>
      </w:r>
      <w:r w:rsidRPr="00BF7C2D">
        <w:rPr>
          <w:rFonts w:asciiTheme="minorHAnsi" w:hAnsiTheme="minorHAnsi" w:cs="Calibri"/>
          <w:b/>
          <w:szCs w:val="22"/>
        </w:rPr>
        <w:t xml:space="preserve">SCHEDE DI VARIANTE </w:t>
      </w:r>
      <w:r>
        <w:rPr>
          <w:rFonts w:asciiTheme="minorHAnsi" w:hAnsiTheme="minorHAnsi" w:cs="Calibri"/>
          <w:b/>
          <w:szCs w:val="22"/>
        </w:rPr>
        <w:t>PEGGIORATIVA LIBERA</w:t>
      </w:r>
      <w:r w:rsidRPr="003050B3">
        <w:rPr>
          <w:rFonts w:asciiTheme="minorHAnsi" w:hAnsiTheme="minorHAnsi" w:cs="Calibri"/>
          <w:b/>
          <w:i/>
          <w:szCs w:val="22"/>
        </w:rPr>
        <w:t xml:space="preserve">” </w:t>
      </w:r>
      <w:r w:rsidRPr="003050B3">
        <w:rPr>
          <w:rFonts w:asciiTheme="minorHAnsi" w:hAnsiTheme="minorHAnsi" w:cs="Calibri"/>
          <w:szCs w:val="22"/>
        </w:rPr>
        <w:t>allegate alla presente.</w:t>
      </w:r>
    </w:p>
    <w:p w14:paraId="6A2E5A0D" w14:textId="123B7623" w:rsidR="000E26E4" w:rsidRDefault="000E26E4" w:rsidP="00A14B12">
      <w:pPr>
        <w:pStyle w:val="Paragrafoelenco"/>
        <w:numPr>
          <w:ilvl w:val="0"/>
          <w:numId w:val="5"/>
        </w:numPr>
        <w:spacing w:line="360" w:lineRule="auto"/>
        <w:rPr>
          <w:rFonts w:ascii="Calibri" w:hAnsi="Calibri" w:cs="Calibri"/>
          <w:szCs w:val="22"/>
        </w:rPr>
      </w:pPr>
      <w:r w:rsidRPr="008B1A13">
        <w:rPr>
          <w:rFonts w:ascii="Calibri" w:hAnsi="Calibri" w:cs="Calibri"/>
          <w:szCs w:val="22"/>
        </w:rPr>
        <w:t xml:space="preserve">di accettare le seguenti </w:t>
      </w:r>
      <w:r w:rsidRPr="008B1A13">
        <w:rPr>
          <w:rFonts w:ascii="Calibri" w:hAnsi="Calibri" w:cs="Calibri"/>
          <w:b/>
          <w:szCs w:val="22"/>
          <w:u w:val="single"/>
        </w:rPr>
        <w:t>varianti migliorative predeterminat</w:t>
      </w:r>
      <w:r w:rsidR="008B1A13" w:rsidRPr="008B1A13">
        <w:rPr>
          <w:rFonts w:ascii="Calibri" w:hAnsi="Calibri" w:cs="Calibri"/>
          <w:b/>
          <w:szCs w:val="22"/>
          <w:u w:val="single"/>
        </w:rPr>
        <w:t>e</w:t>
      </w:r>
      <w:r w:rsidRPr="008B1A13">
        <w:rPr>
          <w:rFonts w:ascii="Calibri" w:hAnsi="Calibri" w:cs="Calibri"/>
          <w:szCs w:val="22"/>
        </w:rPr>
        <w:t>:</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350"/>
        <w:gridCol w:w="1350"/>
        <w:gridCol w:w="4500"/>
        <w:gridCol w:w="1620"/>
      </w:tblGrid>
      <w:tr w:rsidR="00A14B12" w:rsidRPr="00A14B12" w14:paraId="2817FE3B" w14:textId="77777777" w:rsidTr="00A14B12">
        <w:tc>
          <w:tcPr>
            <w:tcW w:w="1080" w:type="dxa"/>
            <w:tcBorders>
              <w:top w:val="single" w:sz="4" w:space="0" w:color="auto"/>
              <w:left w:val="single" w:sz="4" w:space="0" w:color="auto"/>
              <w:bottom w:val="single" w:sz="4" w:space="0" w:color="auto"/>
              <w:right w:val="single" w:sz="4" w:space="0" w:color="auto"/>
            </w:tcBorders>
            <w:shd w:val="clear" w:color="auto" w:fill="BDD6EE"/>
          </w:tcPr>
          <w:p w14:paraId="6133F7F9" w14:textId="77777777" w:rsidR="00A14B12" w:rsidRPr="00A14B12" w:rsidRDefault="00A14B12" w:rsidP="00005B8E">
            <w:pPr>
              <w:tabs>
                <w:tab w:val="left" w:pos="284"/>
              </w:tabs>
              <w:spacing w:line="276" w:lineRule="auto"/>
              <w:ind w:right="3"/>
              <w:jc w:val="center"/>
              <w:rPr>
                <w:rFonts w:ascii="Calibri" w:hAnsi="Calibri" w:cs="Calibri"/>
                <w:b/>
                <w:szCs w:val="22"/>
              </w:rPr>
            </w:pPr>
          </w:p>
          <w:p w14:paraId="6AB4B83D" w14:textId="7597C06F" w:rsidR="00A14B12" w:rsidRPr="00A14B12" w:rsidRDefault="00A14B12" w:rsidP="00005B8E">
            <w:pPr>
              <w:tabs>
                <w:tab w:val="left" w:pos="284"/>
              </w:tabs>
              <w:spacing w:line="276" w:lineRule="auto"/>
              <w:ind w:right="3"/>
              <w:jc w:val="center"/>
              <w:rPr>
                <w:rFonts w:ascii="Calibri" w:hAnsi="Calibri" w:cs="Calibri"/>
                <w:b/>
                <w:szCs w:val="22"/>
              </w:rPr>
            </w:pPr>
            <w:r w:rsidRPr="00A14B12">
              <w:rPr>
                <w:rFonts w:ascii="Calibri" w:hAnsi="Calibri" w:cs="Calibri"/>
                <w:b/>
                <w:szCs w:val="22"/>
              </w:rPr>
              <w:t>Contrassegnare la variante scelta</w:t>
            </w:r>
          </w:p>
          <w:p w14:paraId="2296A7C9" w14:textId="77777777" w:rsidR="00A14B12" w:rsidRPr="00A14B12" w:rsidRDefault="00A14B12" w:rsidP="00A14B12">
            <w:pPr>
              <w:pStyle w:val="Paragrafoelenco"/>
              <w:tabs>
                <w:tab w:val="left" w:pos="284"/>
              </w:tabs>
              <w:spacing w:line="276" w:lineRule="auto"/>
              <w:ind w:right="3"/>
              <w:rPr>
                <w:rFonts w:ascii="Calibri" w:hAnsi="Calibri" w:cs="Calibri"/>
                <w:b/>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5E213FFC" w14:textId="0F0A8B82" w:rsidR="00A14B12" w:rsidRPr="00A14B12" w:rsidRDefault="00A14B12" w:rsidP="00005B8E">
            <w:pPr>
              <w:tabs>
                <w:tab w:val="left" w:pos="284"/>
              </w:tabs>
              <w:spacing w:line="276" w:lineRule="auto"/>
              <w:ind w:right="3"/>
              <w:jc w:val="center"/>
              <w:rPr>
                <w:rFonts w:ascii="Calibri" w:hAnsi="Calibri" w:cs="Calibri"/>
                <w:b/>
                <w:szCs w:val="22"/>
              </w:rPr>
            </w:pPr>
            <w:r w:rsidRPr="00A14B12">
              <w:rPr>
                <w:rFonts w:ascii="Calibri" w:hAnsi="Calibri" w:cs="Calibri"/>
                <w:b/>
                <w:szCs w:val="22"/>
              </w:rPr>
              <w:t>N° Variante Migliorativa</w:t>
            </w:r>
          </w:p>
          <w:p w14:paraId="3CA09E95" w14:textId="77777777" w:rsidR="00A14B12" w:rsidRPr="00A14B12" w:rsidRDefault="00A14B12" w:rsidP="00005B8E">
            <w:pPr>
              <w:tabs>
                <w:tab w:val="left" w:pos="284"/>
              </w:tabs>
              <w:spacing w:line="276" w:lineRule="auto"/>
              <w:ind w:right="3"/>
              <w:jc w:val="center"/>
              <w:rPr>
                <w:rFonts w:ascii="Calibri" w:hAnsi="Calibri" w:cs="Calibri"/>
                <w:b/>
                <w:szCs w:val="22"/>
              </w:rPr>
            </w:pPr>
            <w:r w:rsidRPr="00A14B12">
              <w:rPr>
                <w:rFonts w:ascii="Calibri" w:hAnsi="Calibri" w:cs="Calibri"/>
                <w:b/>
                <w:szCs w:val="22"/>
              </w:rPr>
              <w:t>Predeterminata</w:t>
            </w:r>
          </w:p>
        </w:tc>
        <w:tc>
          <w:tcPr>
            <w:tcW w:w="1350"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78F09384" w14:textId="77777777" w:rsidR="00A14B12" w:rsidRPr="00A14B12" w:rsidRDefault="00A14B12" w:rsidP="00005B8E">
            <w:pPr>
              <w:tabs>
                <w:tab w:val="left" w:pos="284"/>
              </w:tabs>
              <w:spacing w:line="276" w:lineRule="auto"/>
              <w:ind w:right="3"/>
              <w:jc w:val="center"/>
              <w:rPr>
                <w:rFonts w:ascii="Calibri" w:hAnsi="Calibri" w:cs="Calibri"/>
                <w:b/>
                <w:szCs w:val="22"/>
              </w:rPr>
            </w:pPr>
            <w:r w:rsidRPr="00A14B12">
              <w:rPr>
                <w:rFonts w:ascii="Calibri" w:hAnsi="Calibri" w:cs="Calibri"/>
                <w:b/>
                <w:szCs w:val="22"/>
              </w:rPr>
              <w:t>Tipologia</w:t>
            </w:r>
          </w:p>
        </w:tc>
        <w:tc>
          <w:tcPr>
            <w:tcW w:w="4500"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4058238B" w14:textId="77777777" w:rsidR="00A14B12" w:rsidRPr="00A14B12" w:rsidRDefault="00A14B12" w:rsidP="00005B8E">
            <w:pPr>
              <w:tabs>
                <w:tab w:val="left" w:pos="284"/>
              </w:tabs>
              <w:spacing w:line="276" w:lineRule="auto"/>
              <w:ind w:right="3"/>
              <w:jc w:val="center"/>
              <w:rPr>
                <w:rFonts w:ascii="Calibri" w:hAnsi="Calibri" w:cs="Calibri"/>
                <w:b/>
                <w:szCs w:val="22"/>
              </w:rPr>
            </w:pPr>
            <w:r w:rsidRPr="00A14B12">
              <w:rPr>
                <w:rFonts w:ascii="Calibri" w:hAnsi="Calibri" w:cs="Calibri"/>
                <w:b/>
                <w:szCs w:val="22"/>
              </w:rPr>
              <w:t>Testo Proposta</w:t>
            </w:r>
          </w:p>
        </w:tc>
        <w:tc>
          <w:tcPr>
            <w:tcW w:w="1620"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10585740" w14:textId="77777777" w:rsidR="00A14B12" w:rsidRPr="00A14B12" w:rsidRDefault="00A14B12" w:rsidP="00005B8E">
            <w:pPr>
              <w:tabs>
                <w:tab w:val="left" w:pos="284"/>
              </w:tabs>
              <w:spacing w:line="276" w:lineRule="auto"/>
              <w:ind w:right="3"/>
              <w:jc w:val="center"/>
              <w:rPr>
                <w:rFonts w:ascii="Calibri" w:hAnsi="Calibri" w:cs="Calibri"/>
                <w:b/>
                <w:szCs w:val="22"/>
              </w:rPr>
            </w:pPr>
            <w:r w:rsidRPr="00A14B12">
              <w:rPr>
                <w:rFonts w:ascii="Calibri" w:hAnsi="Calibri" w:cs="Calibri"/>
                <w:b/>
                <w:szCs w:val="22"/>
              </w:rPr>
              <w:t>Punti max</w:t>
            </w:r>
          </w:p>
        </w:tc>
      </w:tr>
      <w:tr w:rsidR="00A14B12" w:rsidRPr="00921F4E" w14:paraId="3F81202F" w14:textId="77777777" w:rsidTr="00A14B12">
        <w:tc>
          <w:tcPr>
            <w:tcW w:w="1080" w:type="dxa"/>
            <w:tcBorders>
              <w:top w:val="single" w:sz="4" w:space="0" w:color="auto"/>
              <w:left w:val="single" w:sz="4" w:space="0" w:color="auto"/>
              <w:bottom w:val="single" w:sz="4" w:space="0" w:color="auto"/>
              <w:right w:val="single" w:sz="4" w:space="0" w:color="auto"/>
            </w:tcBorders>
          </w:tcPr>
          <w:p w14:paraId="69BB2D8F" w14:textId="77777777" w:rsidR="00A14B12" w:rsidRDefault="00A14B12" w:rsidP="00005B8E">
            <w:pPr>
              <w:tabs>
                <w:tab w:val="left" w:pos="284"/>
              </w:tabs>
              <w:spacing w:line="276" w:lineRule="auto"/>
              <w:ind w:right="3"/>
              <w:jc w:val="center"/>
              <w:rPr>
                <w:rFonts w:ascii="Calibri" w:hAnsi="Calibri" w:cs="Calibri"/>
                <w:b/>
              </w:rPr>
            </w:pPr>
          </w:p>
          <w:p w14:paraId="59433E69" w14:textId="77777777" w:rsidR="00A14B12" w:rsidRDefault="00A14B12" w:rsidP="00005B8E">
            <w:pPr>
              <w:tabs>
                <w:tab w:val="left" w:pos="284"/>
              </w:tabs>
              <w:spacing w:line="276" w:lineRule="auto"/>
              <w:ind w:right="3"/>
              <w:jc w:val="center"/>
              <w:rPr>
                <w:rFonts w:ascii="Calibri" w:hAnsi="Calibri" w:cs="Calibri"/>
                <w:b/>
              </w:rPr>
            </w:pPr>
          </w:p>
          <w:p w14:paraId="2EE8685C" w14:textId="77777777" w:rsidR="00A14B12" w:rsidRDefault="00A14B12" w:rsidP="00005B8E">
            <w:pPr>
              <w:tabs>
                <w:tab w:val="left" w:pos="284"/>
              </w:tabs>
              <w:spacing w:line="276" w:lineRule="auto"/>
              <w:ind w:right="3"/>
              <w:jc w:val="center"/>
              <w:rPr>
                <w:rFonts w:ascii="Calibri" w:hAnsi="Calibri" w:cs="Calibri"/>
                <w:b/>
              </w:rPr>
            </w:pPr>
          </w:p>
          <w:p w14:paraId="65EAA108" w14:textId="77777777" w:rsidR="00A14B12" w:rsidRDefault="00A14B12" w:rsidP="00005B8E">
            <w:pPr>
              <w:tabs>
                <w:tab w:val="left" w:pos="284"/>
              </w:tabs>
              <w:spacing w:line="276" w:lineRule="auto"/>
              <w:ind w:right="3"/>
              <w:jc w:val="center"/>
              <w:rPr>
                <w:rFonts w:ascii="Calibri" w:hAnsi="Calibri" w:cs="Calibri"/>
                <w:b/>
              </w:rPr>
            </w:pPr>
          </w:p>
          <w:p w14:paraId="6568904B" w14:textId="77777777" w:rsidR="00A14B12" w:rsidRDefault="00A14B12" w:rsidP="00005B8E">
            <w:pPr>
              <w:tabs>
                <w:tab w:val="left" w:pos="284"/>
              </w:tabs>
              <w:spacing w:line="276" w:lineRule="auto"/>
              <w:ind w:right="3"/>
              <w:jc w:val="center"/>
              <w:rPr>
                <w:rFonts w:ascii="Calibri" w:hAnsi="Calibri" w:cs="Calibri"/>
                <w:b/>
              </w:rPr>
            </w:pPr>
          </w:p>
          <w:p w14:paraId="51F225D7"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0D7F4" w14:textId="08AF8E48"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98029"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lieve</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0E67A8A"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L’art.2.7 “GESTIONE DELLE VERTENZE DI DANNO - SPESE LEGALI, si intende integralmente sostituito dal presente:</w:t>
            </w:r>
          </w:p>
          <w:p w14:paraId="74F7CB35"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xml:space="preserve">La Società assume la gestione delle vertenze tanto in sede stragiudiziale che giudiziale, sia civile che penale, a nome dell'Assicurato, designando, ove occorra, legali o tecnici ed avvalendosi di tutti i diritti ed azioni spettanti all'Assicurato stesso e ciò fino all’esaurimento del grado di giudizio in corso al momento della completa tacitazione del/i danneggiato/i. </w:t>
            </w:r>
          </w:p>
          <w:p w14:paraId="613BB09B"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Sono a carico della Società le spese sostenute per resistere all'azione promossa contro l'Assicurato, entro il limite di un importo pari al quarto del massimale stabilito in polizza per il danno cui si riferisce la domanda.</w:t>
            </w:r>
          </w:p>
          <w:p w14:paraId="49F309FE"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Qualora la somma dovuta al danneggiato, superi detto massimale, le spese vengono ripartite fra Società e Assicurato in proporzione del rispettivo interesse.</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32D65"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1</w:t>
            </w:r>
          </w:p>
        </w:tc>
      </w:tr>
      <w:tr w:rsidR="00A14B12" w:rsidRPr="00921F4E" w14:paraId="092466B0" w14:textId="77777777" w:rsidTr="00A14B12">
        <w:tc>
          <w:tcPr>
            <w:tcW w:w="1080" w:type="dxa"/>
            <w:tcBorders>
              <w:top w:val="single" w:sz="4" w:space="0" w:color="auto"/>
              <w:left w:val="single" w:sz="4" w:space="0" w:color="auto"/>
              <w:bottom w:val="single" w:sz="4" w:space="0" w:color="auto"/>
              <w:right w:val="single" w:sz="4" w:space="0" w:color="auto"/>
            </w:tcBorders>
          </w:tcPr>
          <w:p w14:paraId="148DBB7B" w14:textId="77777777" w:rsidR="00A14B12" w:rsidRDefault="00A14B12" w:rsidP="00005B8E">
            <w:pPr>
              <w:tabs>
                <w:tab w:val="left" w:pos="284"/>
              </w:tabs>
              <w:spacing w:line="276" w:lineRule="auto"/>
              <w:ind w:right="3"/>
              <w:jc w:val="center"/>
              <w:rPr>
                <w:rFonts w:ascii="Calibri" w:hAnsi="Calibri" w:cs="Calibri"/>
                <w:b/>
              </w:rPr>
            </w:pPr>
          </w:p>
          <w:p w14:paraId="6082DB07" w14:textId="77777777" w:rsidR="00A14B12" w:rsidRDefault="00A14B12" w:rsidP="00005B8E">
            <w:pPr>
              <w:tabs>
                <w:tab w:val="left" w:pos="284"/>
              </w:tabs>
              <w:spacing w:line="276" w:lineRule="auto"/>
              <w:ind w:right="3"/>
              <w:jc w:val="center"/>
              <w:rPr>
                <w:rFonts w:ascii="Calibri" w:hAnsi="Calibri" w:cs="Calibri"/>
                <w:b/>
              </w:rPr>
            </w:pPr>
          </w:p>
          <w:p w14:paraId="4BE346C8" w14:textId="77777777" w:rsidR="00A14B12" w:rsidRDefault="00A14B12" w:rsidP="00005B8E">
            <w:pPr>
              <w:tabs>
                <w:tab w:val="left" w:pos="284"/>
              </w:tabs>
              <w:spacing w:line="276" w:lineRule="auto"/>
              <w:ind w:right="3"/>
              <w:jc w:val="center"/>
              <w:rPr>
                <w:rFonts w:ascii="Calibri" w:hAnsi="Calibri" w:cs="Calibri"/>
                <w:b/>
              </w:rPr>
            </w:pPr>
          </w:p>
          <w:p w14:paraId="724733C9" w14:textId="77777777" w:rsidR="00A14B12" w:rsidRDefault="00A14B12" w:rsidP="00005B8E">
            <w:pPr>
              <w:tabs>
                <w:tab w:val="left" w:pos="284"/>
              </w:tabs>
              <w:spacing w:line="276" w:lineRule="auto"/>
              <w:ind w:right="3"/>
              <w:jc w:val="center"/>
              <w:rPr>
                <w:rFonts w:ascii="Calibri" w:hAnsi="Calibri" w:cs="Calibri"/>
                <w:b/>
              </w:rPr>
            </w:pPr>
          </w:p>
          <w:p w14:paraId="347DD1C5" w14:textId="77777777" w:rsidR="00A14B12" w:rsidRDefault="00A14B12" w:rsidP="00005B8E">
            <w:pPr>
              <w:tabs>
                <w:tab w:val="left" w:pos="284"/>
              </w:tabs>
              <w:spacing w:line="276" w:lineRule="auto"/>
              <w:ind w:right="3"/>
              <w:jc w:val="center"/>
              <w:rPr>
                <w:rFonts w:ascii="Calibri" w:hAnsi="Calibri" w:cs="Calibri"/>
                <w:b/>
              </w:rPr>
            </w:pPr>
          </w:p>
          <w:p w14:paraId="4BB12EF6" w14:textId="77777777" w:rsidR="00A14B12" w:rsidRDefault="00A14B12" w:rsidP="00005B8E">
            <w:pPr>
              <w:tabs>
                <w:tab w:val="left" w:pos="284"/>
              </w:tabs>
              <w:spacing w:line="276" w:lineRule="auto"/>
              <w:ind w:right="3"/>
              <w:jc w:val="center"/>
              <w:rPr>
                <w:rFonts w:ascii="Calibri" w:hAnsi="Calibri" w:cs="Calibri"/>
                <w:b/>
              </w:rPr>
            </w:pPr>
          </w:p>
          <w:p w14:paraId="6F891795"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p w14:paraId="62191480" w14:textId="77777777" w:rsidR="00A14B12" w:rsidRPr="00AC2B4D" w:rsidRDefault="00A14B12" w:rsidP="00005B8E">
            <w:pPr>
              <w:tabs>
                <w:tab w:val="left" w:pos="284"/>
              </w:tabs>
              <w:spacing w:line="276" w:lineRule="auto"/>
              <w:ind w:right="3"/>
              <w:jc w:val="center"/>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7028" w14:textId="51A28019"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79A80"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media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515F16E3"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L’art.1.13 “OBBLIGO DI FORNIRE I DATI SULL’ANDAMENTO DEL RISCHIO</w:t>
            </w:r>
            <w:r w:rsidRPr="00AC2B4D">
              <w:rPr>
                <w:rFonts w:ascii="Calibri" w:hAnsi="Calibri" w:cs="Calibri"/>
                <w:sz w:val="18"/>
                <w:szCs w:val="18"/>
              </w:rPr>
              <w:t xml:space="preserve">”, </w:t>
            </w:r>
            <w:r w:rsidRPr="00AC2B4D">
              <w:rPr>
                <w:rFonts w:ascii="Calibri" w:hAnsi="Calibri" w:cs="Calibri"/>
                <w:i/>
                <w:sz w:val="18"/>
                <w:szCs w:val="18"/>
              </w:rPr>
              <w:t>si intende integralmente sostituito dal presente:</w:t>
            </w:r>
          </w:p>
          <w:p w14:paraId="47FDDC01" w14:textId="77777777" w:rsidR="00A14B12" w:rsidRPr="00AC2B4D" w:rsidRDefault="00A14B12" w:rsidP="00005B8E">
            <w:pPr>
              <w:tabs>
                <w:tab w:val="left" w:pos="284"/>
              </w:tabs>
              <w:ind w:right="6"/>
              <w:jc w:val="both"/>
              <w:rPr>
                <w:rFonts w:ascii="Calibri" w:hAnsi="Calibri" w:cs="Calibri"/>
                <w:i/>
                <w:sz w:val="18"/>
                <w:szCs w:val="18"/>
              </w:rPr>
            </w:pPr>
            <w:bookmarkStart w:id="0" w:name="_Toc22112606"/>
            <w:bookmarkStart w:id="1" w:name="_Toc508794021"/>
            <w:bookmarkStart w:id="2" w:name="_Toc508125073"/>
            <w:bookmarkStart w:id="3" w:name="_Toc508117545"/>
            <w:bookmarkStart w:id="4" w:name="_Toc498450203"/>
            <w:r w:rsidRPr="00AC2B4D">
              <w:rPr>
                <w:rFonts w:ascii="Calibri" w:hAnsi="Calibri" w:cs="Calibri"/>
                <w:i/>
                <w:sz w:val="18"/>
                <w:szCs w:val="18"/>
              </w:rPr>
              <w:t>La Società, con cadenza trimestrale e comunque a semplice richiesta del Contraente ed entro 10 (dieci) giorni dal ricevimento della stessa, si impegna a fornire al Contraente il dettaglio dei sinistri così suddiviso:</w:t>
            </w:r>
            <w:bookmarkEnd w:id="0"/>
            <w:bookmarkEnd w:id="1"/>
            <w:bookmarkEnd w:id="2"/>
            <w:bookmarkEnd w:id="3"/>
            <w:bookmarkEnd w:id="4"/>
          </w:p>
          <w:p w14:paraId="70EDEE86"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bookmarkStart w:id="5" w:name="_Toc22112607"/>
            <w:bookmarkStart w:id="6" w:name="_Toc508794022"/>
            <w:bookmarkStart w:id="7" w:name="_Toc508125074"/>
            <w:bookmarkStart w:id="8" w:name="_Toc508117546"/>
            <w:bookmarkStart w:id="9" w:name="_Toc498450204"/>
            <w:r w:rsidRPr="00AC2B4D">
              <w:rPr>
                <w:rFonts w:ascii="Calibri" w:hAnsi="Calibri" w:cs="Calibri"/>
                <w:i/>
                <w:sz w:val="18"/>
                <w:szCs w:val="18"/>
              </w:rPr>
              <w:t>sinistri riservati (con indicazione dell'importo a riserva);</w:t>
            </w:r>
            <w:bookmarkEnd w:id="5"/>
            <w:bookmarkEnd w:id="6"/>
            <w:bookmarkEnd w:id="7"/>
            <w:bookmarkEnd w:id="8"/>
            <w:bookmarkEnd w:id="9"/>
            <w:r w:rsidRPr="00AC2B4D">
              <w:rPr>
                <w:rFonts w:ascii="Calibri" w:hAnsi="Calibri" w:cs="Calibri"/>
                <w:i/>
                <w:sz w:val="18"/>
                <w:szCs w:val="18"/>
              </w:rPr>
              <w:t xml:space="preserve"> </w:t>
            </w:r>
          </w:p>
          <w:p w14:paraId="72E4748D"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bookmarkStart w:id="10" w:name="_Toc22112608"/>
            <w:bookmarkStart w:id="11" w:name="_Toc508794023"/>
            <w:bookmarkStart w:id="12" w:name="_Toc508125075"/>
            <w:bookmarkStart w:id="13" w:name="_Toc508117547"/>
            <w:bookmarkStart w:id="14" w:name="_Toc498450205"/>
            <w:r w:rsidRPr="00AC2B4D">
              <w:rPr>
                <w:rFonts w:ascii="Calibri" w:hAnsi="Calibri" w:cs="Calibri"/>
                <w:i/>
                <w:sz w:val="18"/>
                <w:szCs w:val="18"/>
              </w:rPr>
              <w:t>sinistri liquidati (con indicazione dell'importo liquidato);</w:t>
            </w:r>
            <w:bookmarkEnd w:id="10"/>
            <w:bookmarkEnd w:id="11"/>
            <w:bookmarkEnd w:id="12"/>
            <w:bookmarkEnd w:id="13"/>
            <w:bookmarkEnd w:id="14"/>
            <w:r w:rsidRPr="00AC2B4D">
              <w:rPr>
                <w:rFonts w:ascii="Calibri" w:hAnsi="Calibri" w:cs="Calibri"/>
                <w:i/>
                <w:sz w:val="18"/>
                <w:szCs w:val="18"/>
              </w:rPr>
              <w:t xml:space="preserve"> </w:t>
            </w:r>
          </w:p>
          <w:p w14:paraId="41583863"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bookmarkStart w:id="15" w:name="_Toc22112609"/>
            <w:bookmarkStart w:id="16" w:name="_Toc508794024"/>
            <w:bookmarkStart w:id="17" w:name="_Toc508125076"/>
            <w:bookmarkStart w:id="18" w:name="_Toc508117548"/>
            <w:bookmarkStart w:id="19" w:name="_Toc498450206"/>
            <w:r w:rsidRPr="00AC2B4D">
              <w:rPr>
                <w:rFonts w:ascii="Calibri" w:hAnsi="Calibri" w:cs="Calibri"/>
                <w:i/>
                <w:sz w:val="18"/>
                <w:szCs w:val="18"/>
              </w:rPr>
              <w:t>sinistri respinti;</w:t>
            </w:r>
            <w:bookmarkEnd w:id="15"/>
            <w:bookmarkEnd w:id="16"/>
            <w:bookmarkEnd w:id="17"/>
            <w:bookmarkEnd w:id="18"/>
            <w:bookmarkEnd w:id="19"/>
          </w:p>
          <w:p w14:paraId="70780ED8"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bookmarkStart w:id="20" w:name="_Toc22112610"/>
            <w:bookmarkStart w:id="21" w:name="_Toc508794025"/>
            <w:bookmarkStart w:id="22" w:name="_Toc508125077"/>
            <w:bookmarkStart w:id="23" w:name="_Toc508117549"/>
            <w:bookmarkStart w:id="24" w:name="_Toc498450207"/>
            <w:r w:rsidRPr="00AC2B4D">
              <w:rPr>
                <w:rFonts w:ascii="Calibri" w:hAnsi="Calibri" w:cs="Calibri"/>
                <w:i/>
                <w:sz w:val="18"/>
                <w:szCs w:val="18"/>
              </w:rPr>
              <w:t>sinistri senza seguito;</w:t>
            </w:r>
            <w:bookmarkEnd w:id="20"/>
            <w:bookmarkEnd w:id="21"/>
            <w:bookmarkEnd w:id="22"/>
            <w:bookmarkEnd w:id="23"/>
            <w:bookmarkEnd w:id="24"/>
          </w:p>
          <w:p w14:paraId="48DE6F5A"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bookmarkStart w:id="25" w:name="_Toc22112611"/>
            <w:bookmarkStart w:id="26" w:name="_Toc508794026"/>
            <w:bookmarkStart w:id="27" w:name="_Toc508125078"/>
            <w:bookmarkStart w:id="28" w:name="_Toc508117550"/>
            <w:bookmarkStart w:id="29" w:name="_Toc498450208"/>
            <w:r w:rsidRPr="00AC2B4D">
              <w:rPr>
                <w:rFonts w:ascii="Calibri" w:hAnsi="Calibri" w:cs="Calibri"/>
                <w:i/>
                <w:sz w:val="18"/>
                <w:szCs w:val="18"/>
              </w:rPr>
              <w:t>sinistri relativamente ai quali la società ha effettuato rivalsa nei confronti di terzi responsabili con indicazione dell'importo.</w:t>
            </w:r>
            <w:bookmarkEnd w:id="25"/>
            <w:bookmarkEnd w:id="26"/>
            <w:bookmarkEnd w:id="27"/>
            <w:bookmarkEnd w:id="28"/>
            <w:bookmarkEnd w:id="29"/>
          </w:p>
          <w:p w14:paraId="1862A557" w14:textId="77777777" w:rsidR="00A14B12" w:rsidRPr="00AC2B4D" w:rsidRDefault="00A14B12" w:rsidP="00005B8E">
            <w:pPr>
              <w:tabs>
                <w:tab w:val="left" w:pos="284"/>
              </w:tabs>
              <w:ind w:right="6"/>
              <w:jc w:val="both"/>
              <w:rPr>
                <w:rFonts w:ascii="Calibri" w:hAnsi="Calibri" w:cs="Calibri"/>
                <w:i/>
                <w:sz w:val="18"/>
                <w:szCs w:val="18"/>
              </w:rPr>
            </w:pPr>
            <w:bookmarkStart w:id="30" w:name="_Toc22112612"/>
            <w:bookmarkStart w:id="31" w:name="_Toc508794027"/>
            <w:bookmarkStart w:id="32" w:name="_Toc508125079"/>
            <w:bookmarkStart w:id="33" w:name="_Toc508117551"/>
            <w:bookmarkStart w:id="34" w:name="_Toc498450209"/>
            <w:r w:rsidRPr="00AC2B4D">
              <w:rPr>
                <w:rFonts w:ascii="Calibri" w:hAnsi="Calibri" w:cs="Calibri"/>
                <w:i/>
                <w:sz w:val="18"/>
                <w:szCs w:val="18"/>
              </w:rPr>
              <w:t>Tutti i sinistri dovranno essere corredati di:</w:t>
            </w:r>
          </w:p>
          <w:p w14:paraId="1B6DC5B0"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r w:rsidRPr="00AC2B4D">
              <w:rPr>
                <w:rFonts w:ascii="Calibri" w:hAnsi="Calibri" w:cs="Calibri"/>
                <w:i/>
                <w:sz w:val="18"/>
                <w:szCs w:val="18"/>
              </w:rPr>
              <w:lastRenderedPageBreak/>
              <w:t>data di apertura della pratica presso la Società</w:t>
            </w:r>
          </w:p>
          <w:p w14:paraId="5D45A490"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r w:rsidRPr="00AC2B4D">
              <w:rPr>
                <w:rFonts w:ascii="Calibri" w:hAnsi="Calibri" w:cs="Calibri"/>
                <w:i/>
                <w:sz w:val="18"/>
                <w:szCs w:val="18"/>
              </w:rPr>
              <w:t xml:space="preserve">data di accadimento del sinistro denunciato dal terzo reclamante, </w:t>
            </w:r>
          </w:p>
          <w:p w14:paraId="53C707EC"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r w:rsidRPr="00AC2B4D">
              <w:rPr>
                <w:rFonts w:ascii="Calibri" w:hAnsi="Calibri" w:cs="Calibri"/>
                <w:i/>
                <w:sz w:val="18"/>
                <w:szCs w:val="18"/>
              </w:rPr>
              <w:t>indicazione del nominativo del terzo reclamante</w:t>
            </w:r>
          </w:p>
          <w:p w14:paraId="1587B9E2"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r w:rsidRPr="00AC2B4D">
              <w:rPr>
                <w:rFonts w:ascii="Calibri" w:hAnsi="Calibri" w:cs="Calibri"/>
                <w:i/>
                <w:sz w:val="18"/>
                <w:szCs w:val="18"/>
              </w:rPr>
              <w:t>descrizione del sinistro</w:t>
            </w:r>
          </w:p>
          <w:p w14:paraId="12F2E214"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r w:rsidRPr="00AC2B4D">
              <w:rPr>
                <w:rFonts w:ascii="Calibri" w:hAnsi="Calibri" w:cs="Calibri"/>
                <w:i/>
                <w:sz w:val="18"/>
                <w:szCs w:val="18"/>
              </w:rPr>
              <w:t>condotta contestata</w:t>
            </w:r>
          </w:p>
          <w:p w14:paraId="0AD7DDFA" w14:textId="77777777" w:rsidR="00A14B12" w:rsidRPr="00AC2B4D" w:rsidRDefault="00A14B12" w:rsidP="00044C42">
            <w:pPr>
              <w:numPr>
                <w:ilvl w:val="0"/>
                <w:numId w:val="4"/>
              </w:numPr>
              <w:tabs>
                <w:tab w:val="left" w:pos="284"/>
              </w:tabs>
              <w:ind w:left="0" w:right="6" w:firstLine="0"/>
              <w:jc w:val="both"/>
              <w:rPr>
                <w:rFonts w:ascii="Calibri" w:hAnsi="Calibri" w:cs="Calibri"/>
                <w:i/>
                <w:sz w:val="18"/>
                <w:szCs w:val="18"/>
              </w:rPr>
            </w:pPr>
            <w:r w:rsidRPr="00AC2B4D">
              <w:rPr>
                <w:rFonts w:ascii="Calibri" w:hAnsi="Calibri" w:cs="Calibri"/>
                <w:i/>
                <w:sz w:val="18"/>
                <w:szCs w:val="18"/>
              </w:rPr>
              <w:t>data della eventuale chiusura della pratica per liquidazione od altro motivo.</w:t>
            </w:r>
            <w:bookmarkEnd w:id="30"/>
            <w:bookmarkEnd w:id="31"/>
            <w:bookmarkEnd w:id="32"/>
            <w:bookmarkEnd w:id="33"/>
            <w:bookmarkEnd w:id="34"/>
          </w:p>
          <w:p w14:paraId="166B88F4" w14:textId="77777777" w:rsidR="00A14B12" w:rsidRPr="00AC2B4D" w:rsidRDefault="00A14B12" w:rsidP="00005B8E">
            <w:pPr>
              <w:tabs>
                <w:tab w:val="left" w:pos="284"/>
              </w:tabs>
              <w:ind w:right="6"/>
              <w:jc w:val="both"/>
              <w:rPr>
                <w:rFonts w:ascii="Calibri" w:hAnsi="Calibri" w:cs="Calibri"/>
                <w:i/>
                <w:sz w:val="18"/>
                <w:szCs w:val="18"/>
              </w:rPr>
            </w:pPr>
            <w:bookmarkStart w:id="35" w:name="_Toc22112613"/>
            <w:bookmarkStart w:id="36" w:name="_Toc508794028"/>
            <w:bookmarkStart w:id="37" w:name="_Toc508125080"/>
            <w:bookmarkStart w:id="38" w:name="_Toc508117552"/>
            <w:bookmarkStart w:id="39" w:name="_Toc498450210"/>
            <w:r w:rsidRPr="00AC2B4D">
              <w:rPr>
                <w:rFonts w:ascii="Calibri" w:hAnsi="Calibri" w:cs="Calibri"/>
                <w:i/>
                <w:sz w:val="18"/>
                <w:szCs w:val="18"/>
              </w:rPr>
              <w:t>La documentazione di cui sopra dovrà essere fornita al Contraente mediante supporto informatico compatibile ed utilizzabile dal Contraente stesso.</w:t>
            </w:r>
            <w:bookmarkEnd w:id="35"/>
            <w:bookmarkEnd w:id="36"/>
            <w:bookmarkEnd w:id="37"/>
            <w:bookmarkEnd w:id="38"/>
            <w:bookmarkEnd w:id="39"/>
          </w:p>
          <w:p w14:paraId="3671B6E8" w14:textId="77777777" w:rsidR="00A14B12" w:rsidRPr="00AC2B4D" w:rsidRDefault="00A14B12" w:rsidP="00005B8E">
            <w:pPr>
              <w:tabs>
                <w:tab w:val="left" w:pos="284"/>
                <w:tab w:val="left" w:pos="3645"/>
              </w:tabs>
              <w:ind w:right="6"/>
              <w:jc w:val="both"/>
              <w:rPr>
                <w:rFonts w:ascii="Calibri" w:hAnsi="Calibri" w:cs="Calibri"/>
                <w:i/>
                <w:sz w:val="18"/>
                <w:szCs w:val="18"/>
              </w:rPr>
            </w:pPr>
            <w:bookmarkStart w:id="40" w:name="_Toc22112614"/>
            <w:bookmarkStart w:id="41" w:name="_Toc508794029"/>
            <w:bookmarkStart w:id="42" w:name="_Toc508125081"/>
            <w:bookmarkStart w:id="43" w:name="_Toc508117553"/>
            <w:bookmarkStart w:id="44" w:name="_Toc498450211"/>
            <w:r w:rsidRPr="00AC2B4D">
              <w:rPr>
                <w:rFonts w:ascii="Calibri" w:hAnsi="Calibri" w:cs="Calibri"/>
                <w:i/>
                <w:sz w:val="18"/>
                <w:szCs w:val="18"/>
              </w:rPr>
              <w:t>Gli obblighi precedentemente descritti devono intendersi validi fino alla completa definizione dei sinistri denunciati.</w:t>
            </w:r>
            <w:bookmarkEnd w:id="40"/>
            <w:bookmarkEnd w:id="41"/>
            <w:bookmarkEnd w:id="42"/>
            <w:bookmarkEnd w:id="43"/>
            <w:bookmarkEnd w:id="44"/>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2B9F3"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lastRenderedPageBreak/>
              <w:t>2</w:t>
            </w:r>
          </w:p>
        </w:tc>
      </w:tr>
      <w:tr w:rsidR="00A14B12" w:rsidRPr="00921F4E" w14:paraId="1DFD69F6" w14:textId="77777777" w:rsidTr="00A14B12">
        <w:tc>
          <w:tcPr>
            <w:tcW w:w="1080" w:type="dxa"/>
            <w:tcBorders>
              <w:top w:val="single" w:sz="4" w:space="0" w:color="auto"/>
              <w:left w:val="single" w:sz="4" w:space="0" w:color="auto"/>
              <w:bottom w:val="single" w:sz="4" w:space="0" w:color="auto"/>
              <w:right w:val="single" w:sz="4" w:space="0" w:color="auto"/>
            </w:tcBorders>
          </w:tcPr>
          <w:p w14:paraId="55867546" w14:textId="77777777" w:rsidR="00A14B12" w:rsidRDefault="00A14B12" w:rsidP="00005B8E">
            <w:pPr>
              <w:tabs>
                <w:tab w:val="left" w:pos="284"/>
              </w:tabs>
              <w:spacing w:line="276" w:lineRule="auto"/>
              <w:ind w:right="3"/>
              <w:jc w:val="center"/>
              <w:rPr>
                <w:rFonts w:ascii="Calibri" w:hAnsi="Calibri" w:cs="Calibri"/>
                <w:b/>
              </w:rPr>
            </w:pPr>
          </w:p>
          <w:p w14:paraId="1E047109" w14:textId="77777777" w:rsidR="00A14B12" w:rsidRDefault="00A14B12" w:rsidP="00005B8E">
            <w:pPr>
              <w:tabs>
                <w:tab w:val="left" w:pos="284"/>
              </w:tabs>
              <w:spacing w:line="276" w:lineRule="auto"/>
              <w:ind w:right="3"/>
              <w:jc w:val="center"/>
              <w:rPr>
                <w:rFonts w:ascii="Calibri" w:hAnsi="Calibri" w:cs="Calibri"/>
                <w:b/>
              </w:rPr>
            </w:pPr>
          </w:p>
          <w:p w14:paraId="2FF7E367" w14:textId="77777777" w:rsidR="00A14B12" w:rsidRDefault="00A14B12" w:rsidP="00005B8E">
            <w:pPr>
              <w:tabs>
                <w:tab w:val="left" w:pos="284"/>
              </w:tabs>
              <w:spacing w:line="276" w:lineRule="auto"/>
              <w:ind w:right="3"/>
              <w:jc w:val="center"/>
              <w:rPr>
                <w:rFonts w:ascii="Calibri" w:hAnsi="Calibri" w:cs="Calibri"/>
                <w:b/>
              </w:rPr>
            </w:pPr>
          </w:p>
          <w:p w14:paraId="2BD0EAAC" w14:textId="77777777" w:rsidR="00A14B12" w:rsidRDefault="00A14B12" w:rsidP="00005B8E">
            <w:pPr>
              <w:tabs>
                <w:tab w:val="left" w:pos="284"/>
              </w:tabs>
              <w:spacing w:line="276" w:lineRule="auto"/>
              <w:ind w:right="3"/>
              <w:jc w:val="center"/>
              <w:rPr>
                <w:rFonts w:ascii="Calibri" w:hAnsi="Calibri" w:cs="Calibri"/>
                <w:b/>
              </w:rPr>
            </w:pPr>
          </w:p>
          <w:p w14:paraId="2CC8F2A0"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42562" w14:textId="77344F09"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B0A53"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lieve</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2E7F74F"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sz w:val="18"/>
                <w:szCs w:val="18"/>
              </w:rPr>
              <w:t xml:space="preserve">Il settimo capoverso di cui all’art.2.2 </w:t>
            </w:r>
            <w:r w:rsidRPr="00AC2B4D">
              <w:rPr>
                <w:rFonts w:ascii="Calibri" w:hAnsi="Calibri" w:cs="Calibri"/>
                <w:i/>
                <w:sz w:val="18"/>
                <w:szCs w:val="18"/>
              </w:rPr>
              <w:t>– OGGETTO DELL’ASSICURAZIONE DI RESPONSABILITÀ CIVILE PRESTATORI DI LAVORO -…. Tale garanzia spiega i suoi effetti alla condizione che le malattie si manifestino durante il periodo di validità della presente polizza e non oltre 18 mesi dalla cessazione del rapporto di lavoro…si intende così modificato:</w:t>
            </w:r>
          </w:p>
          <w:p w14:paraId="68074D91" w14:textId="77777777" w:rsidR="00A14B12" w:rsidRPr="00AC2B4D" w:rsidRDefault="00A14B12" w:rsidP="00005B8E">
            <w:pPr>
              <w:tabs>
                <w:tab w:val="left" w:pos="284"/>
              </w:tabs>
              <w:ind w:right="6"/>
              <w:jc w:val="both"/>
              <w:rPr>
                <w:rFonts w:ascii="Calibri" w:hAnsi="Calibri" w:cs="Calibri"/>
                <w:sz w:val="18"/>
                <w:szCs w:val="18"/>
              </w:rPr>
            </w:pPr>
            <w:r w:rsidRPr="00AC2B4D">
              <w:rPr>
                <w:rFonts w:ascii="Calibri" w:hAnsi="Calibri" w:cs="Calibri"/>
                <w:b/>
                <w:bCs/>
                <w:i/>
                <w:sz w:val="18"/>
                <w:szCs w:val="18"/>
              </w:rPr>
              <w:t>Tale garanzia spiega i suoi effetti alla condizione che le malattie si manifestino durante il periodo di validità della presente polizza e non oltre 24 mesi dalla cessazione del rapporto di lavoro</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79288"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1</w:t>
            </w:r>
          </w:p>
        </w:tc>
      </w:tr>
      <w:tr w:rsidR="00A14B12" w:rsidRPr="00921F4E" w14:paraId="49DE3BDB" w14:textId="77777777" w:rsidTr="00A14B12">
        <w:tc>
          <w:tcPr>
            <w:tcW w:w="1080" w:type="dxa"/>
            <w:tcBorders>
              <w:top w:val="single" w:sz="4" w:space="0" w:color="auto"/>
              <w:left w:val="single" w:sz="4" w:space="0" w:color="auto"/>
              <w:bottom w:val="single" w:sz="4" w:space="0" w:color="auto"/>
              <w:right w:val="single" w:sz="4" w:space="0" w:color="auto"/>
            </w:tcBorders>
          </w:tcPr>
          <w:p w14:paraId="7C4CB856"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D444" w14:textId="34109C66"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9FCA2"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media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0F7DBB15" w14:textId="77777777" w:rsidR="00A14B12" w:rsidRPr="00AC2B4D" w:rsidRDefault="00A14B12" w:rsidP="00005B8E">
            <w:pPr>
              <w:tabs>
                <w:tab w:val="left" w:pos="284"/>
              </w:tabs>
              <w:ind w:right="6"/>
              <w:jc w:val="both"/>
              <w:rPr>
                <w:rFonts w:ascii="Calibri" w:hAnsi="Calibri" w:cs="Calibri"/>
                <w:sz w:val="18"/>
                <w:szCs w:val="18"/>
              </w:rPr>
            </w:pPr>
            <w:r w:rsidRPr="00AC2B4D">
              <w:rPr>
                <w:rFonts w:ascii="Calibri" w:hAnsi="Calibri" w:cs="Calibri"/>
                <w:sz w:val="18"/>
                <w:szCs w:val="18"/>
              </w:rPr>
              <w:t xml:space="preserve">Il punto </w:t>
            </w:r>
            <w:r w:rsidRPr="00AC2B4D">
              <w:rPr>
                <w:rFonts w:ascii="Calibri" w:hAnsi="Calibri" w:cs="Calibri"/>
                <w:b/>
                <w:sz w:val="18"/>
                <w:szCs w:val="18"/>
              </w:rPr>
              <w:t xml:space="preserve">p. </w:t>
            </w:r>
            <w:r w:rsidRPr="00AC2B4D">
              <w:rPr>
                <w:rFonts w:ascii="Calibri" w:hAnsi="Calibri" w:cs="Calibri"/>
                <w:sz w:val="18"/>
                <w:szCs w:val="18"/>
              </w:rPr>
              <w:t>previsto all</w:t>
            </w:r>
            <w:r w:rsidRPr="00AC2B4D">
              <w:rPr>
                <w:rFonts w:ascii="Calibri" w:hAnsi="Calibri" w:cs="Calibri"/>
                <w:i/>
                <w:sz w:val="18"/>
                <w:szCs w:val="18"/>
              </w:rPr>
              <w:t xml:space="preserve">’art.2.6 – ALTRI RISCHI ESCLUSI </w:t>
            </w:r>
            <w:r w:rsidRPr="00AC2B4D">
              <w:rPr>
                <w:rFonts w:ascii="Calibri" w:hAnsi="Calibri" w:cs="Calibri"/>
                <w:b/>
                <w:sz w:val="18"/>
                <w:szCs w:val="18"/>
              </w:rPr>
              <w:t>si intende abrogato</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EBB24"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2</w:t>
            </w:r>
          </w:p>
        </w:tc>
      </w:tr>
      <w:tr w:rsidR="00A14B12" w:rsidRPr="00921F4E" w14:paraId="771156D6" w14:textId="77777777" w:rsidTr="00A14B12">
        <w:tc>
          <w:tcPr>
            <w:tcW w:w="1080" w:type="dxa"/>
            <w:tcBorders>
              <w:top w:val="single" w:sz="4" w:space="0" w:color="auto"/>
              <w:left w:val="single" w:sz="4" w:space="0" w:color="auto"/>
              <w:bottom w:val="single" w:sz="4" w:space="0" w:color="auto"/>
              <w:right w:val="single" w:sz="4" w:space="0" w:color="auto"/>
            </w:tcBorders>
          </w:tcPr>
          <w:p w14:paraId="5216717D" w14:textId="77777777" w:rsidR="00A14B12" w:rsidRDefault="00A14B12" w:rsidP="00005B8E">
            <w:pPr>
              <w:tabs>
                <w:tab w:val="left" w:pos="284"/>
              </w:tabs>
              <w:spacing w:line="276" w:lineRule="auto"/>
              <w:ind w:right="3"/>
              <w:jc w:val="center"/>
              <w:rPr>
                <w:rFonts w:ascii="Calibri" w:hAnsi="Calibri" w:cs="Calibri"/>
                <w:b/>
              </w:rPr>
            </w:pPr>
          </w:p>
          <w:p w14:paraId="797A1CC4" w14:textId="77777777" w:rsidR="00A14B12" w:rsidRDefault="00A14B12" w:rsidP="00005B8E">
            <w:pPr>
              <w:tabs>
                <w:tab w:val="left" w:pos="284"/>
              </w:tabs>
              <w:spacing w:line="276" w:lineRule="auto"/>
              <w:ind w:right="3"/>
              <w:jc w:val="center"/>
              <w:rPr>
                <w:rFonts w:ascii="Calibri" w:hAnsi="Calibri" w:cs="Calibri"/>
                <w:b/>
              </w:rPr>
            </w:pPr>
          </w:p>
          <w:p w14:paraId="2FD07EF9" w14:textId="77777777" w:rsidR="00A14B12" w:rsidRDefault="00A14B12" w:rsidP="00005B8E">
            <w:pPr>
              <w:tabs>
                <w:tab w:val="left" w:pos="284"/>
              </w:tabs>
              <w:spacing w:line="276" w:lineRule="auto"/>
              <w:ind w:right="3"/>
              <w:jc w:val="center"/>
              <w:rPr>
                <w:rFonts w:ascii="Calibri" w:hAnsi="Calibri" w:cs="Calibri"/>
                <w:b/>
              </w:rPr>
            </w:pPr>
          </w:p>
          <w:p w14:paraId="4FF28EA9"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B09FC" w14:textId="2648BFCB"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5</w:t>
            </w:r>
          </w:p>
          <w:p w14:paraId="55AB090C"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(Proposta con opzioni multiple)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6FEFB"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5.1</w:t>
            </w:r>
          </w:p>
          <w:p w14:paraId="5EF0B30E"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media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5312120D"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xml:space="preserve"> I MASSIMALI di cui all’articolo 4.1 si intendono elevati come segue:</w:t>
            </w:r>
          </w:p>
          <w:p w14:paraId="774B6120" w14:textId="77777777" w:rsidR="00A14B12" w:rsidRPr="00AC2B4D" w:rsidRDefault="00A14B12" w:rsidP="00005B8E">
            <w:pPr>
              <w:tabs>
                <w:tab w:val="left" w:pos="284"/>
              </w:tabs>
              <w:ind w:right="6"/>
              <w:jc w:val="both"/>
              <w:rPr>
                <w:rFonts w:ascii="Calibri" w:hAnsi="Calibri" w:cs="Calibri"/>
                <w:b/>
                <w:bCs/>
                <w:i/>
                <w:sz w:val="18"/>
                <w:szCs w:val="18"/>
              </w:rPr>
            </w:pPr>
            <w:r w:rsidRPr="00AC2B4D">
              <w:rPr>
                <w:rFonts w:ascii="Calibri" w:hAnsi="Calibri" w:cs="Calibri"/>
                <w:b/>
                <w:bCs/>
                <w:i/>
                <w:sz w:val="18"/>
                <w:szCs w:val="18"/>
              </w:rPr>
              <w:t>RESPONSABILITÀ CIVILE TERZI</w:t>
            </w:r>
          </w:p>
          <w:p w14:paraId="21D9F1C0"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€ 1</w:t>
            </w:r>
            <w:r>
              <w:rPr>
                <w:rFonts w:ascii="Calibri" w:hAnsi="Calibri" w:cs="Calibri"/>
                <w:i/>
                <w:sz w:val="18"/>
                <w:szCs w:val="18"/>
              </w:rPr>
              <w:t>0</w:t>
            </w:r>
            <w:r w:rsidRPr="00AC2B4D">
              <w:rPr>
                <w:rFonts w:ascii="Calibri" w:hAnsi="Calibri" w:cs="Calibri"/>
                <w:i/>
                <w:sz w:val="18"/>
                <w:szCs w:val="18"/>
              </w:rPr>
              <w:t>.000.000,00 per sinistro con il limite di</w:t>
            </w:r>
          </w:p>
          <w:p w14:paraId="411C2698"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€ 1</w:t>
            </w:r>
            <w:r>
              <w:rPr>
                <w:rFonts w:ascii="Calibri" w:hAnsi="Calibri" w:cs="Calibri"/>
                <w:i/>
                <w:sz w:val="18"/>
                <w:szCs w:val="18"/>
              </w:rPr>
              <w:t>0</w:t>
            </w:r>
            <w:r w:rsidRPr="00AC2B4D">
              <w:rPr>
                <w:rFonts w:ascii="Calibri" w:hAnsi="Calibri" w:cs="Calibri"/>
                <w:i/>
                <w:sz w:val="18"/>
                <w:szCs w:val="18"/>
              </w:rPr>
              <w:t>.000.000,00 per ogni persona</w:t>
            </w:r>
          </w:p>
          <w:p w14:paraId="700178DF"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€ 1</w:t>
            </w:r>
            <w:r>
              <w:rPr>
                <w:rFonts w:ascii="Calibri" w:hAnsi="Calibri" w:cs="Calibri"/>
                <w:i/>
                <w:sz w:val="18"/>
                <w:szCs w:val="18"/>
              </w:rPr>
              <w:t>0</w:t>
            </w:r>
            <w:r w:rsidRPr="00AC2B4D">
              <w:rPr>
                <w:rFonts w:ascii="Calibri" w:hAnsi="Calibri" w:cs="Calibri"/>
                <w:i/>
                <w:sz w:val="18"/>
                <w:szCs w:val="18"/>
              </w:rPr>
              <w:t>.000.000,00 per danni a cose o animali</w:t>
            </w:r>
          </w:p>
          <w:p w14:paraId="0386F32F" w14:textId="77777777" w:rsidR="00A14B12" w:rsidRPr="00AC2B4D" w:rsidRDefault="00A14B12" w:rsidP="00005B8E">
            <w:pPr>
              <w:tabs>
                <w:tab w:val="left" w:pos="284"/>
              </w:tabs>
              <w:ind w:right="6"/>
              <w:jc w:val="both"/>
              <w:rPr>
                <w:rFonts w:ascii="Calibri" w:hAnsi="Calibri" w:cs="Calibri"/>
                <w:b/>
                <w:bCs/>
                <w:i/>
                <w:sz w:val="18"/>
                <w:szCs w:val="18"/>
              </w:rPr>
            </w:pPr>
            <w:r w:rsidRPr="00AC2B4D">
              <w:rPr>
                <w:rFonts w:ascii="Calibri" w:hAnsi="Calibri" w:cs="Calibri"/>
                <w:b/>
                <w:bCs/>
                <w:i/>
                <w:sz w:val="18"/>
                <w:szCs w:val="18"/>
              </w:rPr>
              <w:t>RESPONSABILITÀ CIVILE PRESTATORI DI LAVORO</w:t>
            </w:r>
          </w:p>
          <w:p w14:paraId="6B2C0267"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€ 1</w:t>
            </w:r>
            <w:r>
              <w:rPr>
                <w:rFonts w:ascii="Calibri" w:hAnsi="Calibri" w:cs="Calibri"/>
                <w:i/>
                <w:sz w:val="18"/>
                <w:szCs w:val="18"/>
              </w:rPr>
              <w:t>0</w:t>
            </w:r>
            <w:r w:rsidRPr="00AC2B4D">
              <w:rPr>
                <w:rFonts w:ascii="Calibri" w:hAnsi="Calibri" w:cs="Calibri"/>
                <w:i/>
                <w:sz w:val="18"/>
                <w:szCs w:val="18"/>
              </w:rPr>
              <w:t>.000.000,00 per sinistro con il limite di</w:t>
            </w:r>
          </w:p>
          <w:p w14:paraId="12650954"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€ 1</w:t>
            </w:r>
            <w:r>
              <w:rPr>
                <w:rFonts w:ascii="Calibri" w:hAnsi="Calibri" w:cs="Calibri"/>
                <w:i/>
                <w:sz w:val="18"/>
                <w:szCs w:val="18"/>
              </w:rPr>
              <w:t>0</w:t>
            </w:r>
            <w:r w:rsidRPr="00AC2B4D">
              <w:rPr>
                <w:rFonts w:ascii="Calibri" w:hAnsi="Calibri" w:cs="Calibri"/>
                <w:i/>
                <w:sz w:val="18"/>
                <w:szCs w:val="18"/>
              </w:rPr>
              <w:t>.000.000,00 per ogni persona</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3A22C"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2</w:t>
            </w:r>
          </w:p>
        </w:tc>
      </w:tr>
      <w:tr w:rsidR="00A14B12" w:rsidRPr="00921F4E" w14:paraId="1AD8D36B" w14:textId="77777777" w:rsidTr="00A14B12">
        <w:tc>
          <w:tcPr>
            <w:tcW w:w="1080" w:type="dxa"/>
            <w:tcBorders>
              <w:top w:val="single" w:sz="4" w:space="0" w:color="auto"/>
              <w:left w:val="single" w:sz="4" w:space="0" w:color="auto"/>
              <w:bottom w:val="single" w:sz="4" w:space="0" w:color="auto"/>
              <w:right w:val="single" w:sz="4" w:space="0" w:color="auto"/>
            </w:tcBorders>
          </w:tcPr>
          <w:p w14:paraId="1FB9EC35" w14:textId="77777777" w:rsidR="00A14B12" w:rsidRDefault="00A14B12" w:rsidP="00005B8E">
            <w:pPr>
              <w:tabs>
                <w:tab w:val="left" w:pos="284"/>
              </w:tabs>
              <w:ind w:right="3"/>
              <w:rPr>
                <w:rFonts w:ascii="Calibri" w:hAnsi="Calibri" w:cs="Calibri"/>
                <w:b/>
              </w:rPr>
            </w:pPr>
          </w:p>
          <w:p w14:paraId="44759DBE" w14:textId="77777777" w:rsidR="00A14B12" w:rsidRDefault="00A14B12" w:rsidP="00005B8E">
            <w:pPr>
              <w:tabs>
                <w:tab w:val="left" w:pos="284"/>
              </w:tabs>
              <w:ind w:right="3"/>
              <w:rPr>
                <w:rFonts w:ascii="Calibri" w:hAnsi="Calibri" w:cs="Calibri"/>
                <w:b/>
              </w:rPr>
            </w:pPr>
          </w:p>
          <w:p w14:paraId="50C3DFCE" w14:textId="77777777" w:rsidR="00A14B12" w:rsidRDefault="00A14B12" w:rsidP="00005B8E">
            <w:pPr>
              <w:tabs>
                <w:tab w:val="left" w:pos="284"/>
              </w:tabs>
              <w:ind w:right="3"/>
              <w:rPr>
                <w:rFonts w:ascii="Calibri" w:hAnsi="Calibri" w:cs="Calibri"/>
                <w:b/>
              </w:rPr>
            </w:pPr>
          </w:p>
          <w:p w14:paraId="6C908A7A" w14:textId="77777777" w:rsidR="00A14B12" w:rsidRPr="00A14B12" w:rsidRDefault="00A14B12" w:rsidP="00A14B12">
            <w:pPr>
              <w:pStyle w:val="Paragrafoelenco"/>
              <w:numPr>
                <w:ilvl w:val="0"/>
                <w:numId w:val="6"/>
              </w:numPr>
              <w:tabs>
                <w:tab w:val="left" w:pos="284"/>
              </w:tabs>
              <w:ind w:right="3"/>
              <w:jc w:val="center"/>
              <w:rPr>
                <w:rFonts w:ascii="Calibri" w:hAnsi="Calibri" w:cs="Calibri"/>
                <w:b/>
              </w:rPr>
            </w:pPr>
          </w:p>
        </w:tc>
        <w:tc>
          <w:tcPr>
            <w:tcW w:w="13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3D3C50" w14:textId="2757C0EA" w:rsidR="00A14B12" w:rsidRPr="00AC2B4D" w:rsidRDefault="00A14B12" w:rsidP="00005B8E">
            <w:pPr>
              <w:tabs>
                <w:tab w:val="left" w:pos="284"/>
              </w:tabs>
              <w:ind w:right="3"/>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FAA8C"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5.2</w:t>
            </w:r>
          </w:p>
          <w:p w14:paraId="747E7C78"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significativa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337A0FF7"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xml:space="preserve"> I MASSIMALI di cui all’articolo 3.1 si intendono elevati come segue:</w:t>
            </w:r>
          </w:p>
          <w:p w14:paraId="6CC340AF" w14:textId="77777777" w:rsidR="00A14B12" w:rsidRPr="00AC2B4D" w:rsidRDefault="00A14B12" w:rsidP="00005B8E">
            <w:pPr>
              <w:tabs>
                <w:tab w:val="left" w:pos="284"/>
              </w:tabs>
              <w:ind w:right="6"/>
              <w:jc w:val="both"/>
              <w:rPr>
                <w:rFonts w:ascii="Calibri" w:hAnsi="Calibri" w:cs="Calibri"/>
                <w:b/>
                <w:bCs/>
                <w:i/>
                <w:sz w:val="18"/>
                <w:szCs w:val="18"/>
              </w:rPr>
            </w:pPr>
            <w:r w:rsidRPr="00AC2B4D">
              <w:rPr>
                <w:rFonts w:ascii="Calibri" w:hAnsi="Calibri" w:cs="Calibri"/>
                <w:b/>
                <w:bCs/>
                <w:i/>
                <w:sz w:val="18"/>
                <w:szCs w:val="18"/>
              </w:rPr>
              <w:t>RESPONSABILITÀ CIVILE TERZI</w:t>
            </w:r>
          </w:p>
          <w:p w14:paraId="19955E21"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xml:space="preserve">€ </w:t>
            </w:r>
            <w:r>
              <w:rPr>
                <w:rFonts w:ascii="Calibri" w:hAnsi="Calibri" w:cs="Calibri"/>
                <w:i/>
                <w:sz w:val="18"/>
                <w:szCs w:val="18"/>
              </w:rPr>
              <w:t>15</w:t>
            </w:r>
            <w:r w:rsidRPr="00AC2B4D">
              <w:rPr>
                <w:rFonts w:ascii="Calibri" w:hAnsi="Calibri" w:cs="Calibri"/>
                <w:i/>
                <w:sz w:val="18"/>
                <w:szCs w:val="18"/>
              </w:rPr>
              <w:t>.000.000,00 per sinistro con il limite di</w:t>
            </w:r>
          </w:p>
          <w:p w14:paraId="1248E8D7"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xml:space="preserve">€ </w:t>
            </w:r>
            <w:r>
              <w:rPr>
                <w:rFonts w:ascii="Calibri" w:hAnsi="Calibri" w:cs="Calibri"/>
                <w:i/>
                <w:sz w:val="18"/>
                <w:szCs w:val="18"/>
              </w:rPr>
              <w:t>15</w:t>
            </w:r>
            <w:r w:rsidRPr="00AC2B4D">
              <w:rPr>
                <w:rFonts w:ascii="Calibri" w:hAnsi="Calibri" w:cs="Calibri"/>
                <w:i/>
                <w:sz w:val="18"/>
                <w:szCs w:val="18"/>
              </w:rPr>
              <w:t>.000.000,00 per ogni persona</w:t>
            </w:r>
          </w:p>
          <w:p w14:paraId="12193336"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xml:space="preserve">€ </w:t>
            </w:r>
            <w:r>
              <w:rPr>
                <w:rFonts w:ascii="Calibri" w:hAnsi="Calibri" w:cs="Calibri"/>
                <w:i/>
                <w:sz w:val="18"/>
                <w:szCs w:val="18"/>
              </w:rPr>
              <w:t>15</w:t>
            </w:r>
            <w:r w:rsidRPr="00AC2B4D">
              <w:rPr>
                <w:rFonts w:ascii="Calibri" w:hAnsi="Calibri" w:cs="Calibri"/>
                <w:i/>
                <w:sz w:val="18"/>
                <w:szCs w:val="18"/>
              </w:rPr>
              <w:t>.000.000,00 per danni a cose o animali</w:t>
            </w:r>
          </w:p>
          <w:p w14:paraId="6BCE4D72" w14:textId="77777777" w:rsidR="00A14B12" w:rsidRPr="00AC2B4D" w:rsidRDefault="00A14B12" w:rsidP="00005B8E">
            <w:pPr>
              <w:tabs>
                <w:tab w:val="left" w:pos="284"/>
              </w:tabs>
              <w:ind w:right="6"/>
              <w:jc w:val="both"/>
              <w:rPr>
                <w:rFonts w:ascii="Calibri" w:hAnsi="Calibri" w:cs="Calibri"/>
                <w:b/>
                <w:bCs/>
                <w:i/>
                <w:sz w:val="18"/>
                <w:szCs w:val="18"/>
              </w:rPr>
            </w:pPr>
            <w:r w:rsidRPr="00AC2B4D">
              <w:rPr>
                <w:rFonts w:ascii="Calibri" w:hAnsi="Calibri" w:cs="Calibri"/>
                <w:b/>
                <w:bCs/>
                <w:i/>
                <w:sz w:val="18"/>
                <w:szCs w:val="18"/>
              </w:rPr>
              <w:t>RESPONSABILITÀ CIVILE PRESTATORI DI LAVORO</w:t>
            </w:r>
          </w:p>
          <w:p w14:paraId="647DFC68"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xml:space="preserve">€ </w:t>
            </w:r>
            <w:r>
              <w:rPr>
                <w:rFonts w:ascii="Calibri" w:hAnsi="Calibri" w:cs="Calibri"/>
                <w:i/>
                <w:sz w:val="18"/>
                <w:szCs w:val="18"/>
              </w:rPr>
              <w:t>15</w:t>
            </w:r>
            <w:r w:rsidRPr="00AC2B4D">
              <w:rPr>
                <w:rFonts w:ascii="Calibri" w:hAnsi="Calibri" w:cs="Calibri"/>
                <w:i/>
                <w:sz w:val="18"/>
                <w:szCs w:val="18"/>
              </w:rPr>
              <w:t>.000.000,00 per sinistro con il limite di</w:t>
            </w:r>
          </w:p>
          <w:p w14:paraId="5049147F" w14:textId="77777777" w:rsidR="00A14B12" w:rsidRPr="00AC2B4D" w:rsidRDefault="00A14B12" w:rsidP="00005B8E">
            <w:pPr>
              <w:tabs>
                <w:tab w:val="left" w:pos="284"/>
              </w:tabs>
              <w:ind w:right="6"/>
              <w:jc w:val="both"/>
              <w:rPr>
                <w:rFonts w:ascii="Calibri" w:hAnsi="Calibri" w:cs="Calibri"/>
                <w:sz w:val="18"/>
                <w:szCs w:val="18"/>
              </w:rPr>
            </w:pPr>
            <w:r w:rsidRPr="00AC2B4D">
              <w:rPr>
                <w:rFonts w:ascii="Calibri" w:hAnsi="Calibri" w:cs="Calibri"/>
                <w:i/>
                <w:sz w:val="18"/>
                <w:szCs w:val="18"/>
              </w:rPr>
              <w:t xml:space="preserve">€ </w:t>
            </w:r>
            <w:r>
              <w:rPr>
                <w:rFonts w:ascii="Calibri" w:hAnsi="Calibri" w:cs="Calibri"/>
                <w:i/>
                <w:sz w:val="18"/>
                <w:szCs w:val="18"/>
              </w:rPr>
              <w:t>15</w:t>
            </w:r>
            <w:r w:rsidRPr="00AC2B4D">
              <w:rPr>
                <w:rFonts w:ascii="Calibri" w:hAnsi="Calibri" w:cs="Calibri"/>
                <w:i/>
                <w:sz w:val="18"/>
                <w:szCs w:val="18"/>
              </w:rPr>
              <w:t>.000.000,00 per ogni persona</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42980"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3</w:t>
            </w:r>
          </w:p>
        </w:tc>
      </w:tr>
      <w:tr w:rsidR="00A14B12" w:rsidRPr="00921F4E" w14:paraId="146724EC" w14:textId="77777777" w:rsidTr="00A14B12">
        <w:tc>
          <w:tcPr>
            <w:tcW w:w="1080" w:type="dxa"/>
            <w:tcBorders>
              <w:top w:val="single" w:sz="4" w:space="0" w:color="auto"/>
              <w:left w:val="single" w:sz="4" w:space="0" w:color="auto"/>
              <w:bottom w:val="single" w:sz="4" w:space="0" w:color="auto"/>
              <w:right w:val="single" w:sz="4" w:space="0" w:color="auto"/>
            </w:tcBorders>
          </w:tcPr>
          <w:p w14:paraId="59E70251" w14:textId="77777777" w:rsidR="00A14B12" w:rsidRDefault="00A14B12" w:rsidP="00005B8E">
            <w:pPr>
              <w:tabs>
                <w:tab w:val="left" w:pos="284"/>
              </w:tabs>
              <w:spacing w:line="276" w:lineRule="auto"/>
              <w:ind w:right="3"/>
              <w:jc w:val="center"/>
              <w:rPr>
                <w:rFonts w:ascii="Calibri" w:hAnsi="Calibri" w:cs="Calibri"/>
                <w:b/>
              </w:rPr>
            </w:pPr>
          </w:p>
          <w:p w14:paraId="48AD87B9" w14:textId="77777777" w:rsidR="00A14B12" w:rsidRDefault="00A14B12" w:rsidP="00005B8E">
            <w:pPr>
              <w:tabs>
                <w:tab w:val="left" w:pos="284"/>
              </w:tabs>
              <w:spacing w:line="276" w:lineRule="auto"/>
              <w:ind w:right="3"/>
              <w:jc w:val="center"/>
              <w:rPr>
                <w:rFonts w:ascii="Calibri" w:hAnsi="Calibri" w:cs="Calibri"/>
                <w:b/>
              </w:rPr>
            </w:pPr>
          </w:p>
          <w:p w14:paraId="7FA135A2"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36107" w14:textId="001D5060"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E0303"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significativa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3667025" w14:textId="77777777" w:rsidR="00A14B12" w:rsidRPr="00AC2B4D" w:rsidRDefault="00A14B12" w:rsidP="00005B8E">
            <w:pPr>
              <w:tabs>
                <w:tab w:val="left" w:pos="284"/>
                <w:tab w:val="left" w:pos="3645"/>
              </w:tabs>
              <w:ind w:right="6"/>
              <w:jc w:val="both"/>
              <w:rPr>
                <w:rFonts w:ascii="Calibri" w:hAnsi="Calibri" w:cs="Calibri"/>
                <w:sz w:val="18"/>
                <w:szCs w:val="18"/>
              </w:rPr>
            </w:pPr>
            <w:r w:rsidRPr="00AC2B4D">
              <w:rPr>
                <w:rFonts w:ascii="Calibri" w:hAnsi="Calibri" w:cs="Calibri"/>
                <w:b/>
                <w:bCs/>
                <w:i/>
                <w:sz w:val="18"/>
                <w:szCs w:val="18"/>
              </w:rPr>
              <w:t>L’art.1.6 “recesso in caso di sinistro” si intende non operante</w:t>
            </w:r>
            <w:r>
              <w:rPr>
                <w:rFonts w:ascii="Calibri" w:hAnsi="Calibri" w:cs="Calibri"/>
                <w:b/>
                <w:bCs/>
                <w:i/>
                <w:sz w:val="18"/>
                <w:szCs w:val="18"/>
              </w:rPr>
              <w:t xml:space="preserve"> per la Compagnia </w:t>
            </w:r>
            <w:r w:rsidRPr="00AC2B4D">
              <w:rPr>
                <w:rFonts w:ascii="Calibri" w:hAnsi="Calibri" w:cs="Calibri"/>
                <w:i/>
                <w:sz w:val="18"/>
                <w:szCs w:val="18"/>
              </w:rPr>
              <w:t xml:space="preserve"> fatta salva comunque la facoltà della Società di recedere anticipatamente dal contratto, ad ogni ricorrenza annuale con un preavviso minimo di 180 giorni con conseguente relativo rimborso della parte di premio imponibile relativa al periodo di rischio non corso.</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8FE0D"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3</w:t>
            </w:r>
          </w:p>
        </w:tc>
      </w:tr>
      <w:tr w:rsidR="00A14B12" w:rsidRPr="00921F4E" w14:paraId="18A4BE27" w14:textId="77777777" w:rsidTr="00A14B12">
        <w:tc>
          <w:tcPr>
            <w:tcW w:w="1080" w:type="dxa"/>
            <w:tcBorders>
              <w:top w:val="single" w:sz="4" w:space="0" w:color="auto"/>
              <w:left w:val="single" w:sz="4" w:space="0" w:color="auto"/>
              <w:bottom w:val="single" w:sz="4" w:space="0" w:color="auto"/>
              <w:right w:val="single" w:sz="4" w:space="0" w:color="auto"/>
            </w:tcBorders>
          </w:tcPr>
          <w:p w14:paraId="43EE8B9F"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0304C" w14:textId="669381FC"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9C727"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eccellente</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7769DA16" w14:textId="77777777" w:rsidR="00A14B12" w:rsidRDefault="00A14B12" w:rsidP="00005B8E">
            <w:pPr>
              <w:tabs>
                <w:tab w:val="left" w:pos="284"/>
              </w:tabs>
              <w:ind w:right="6"/>
              <w:jc w:val="both"/>
              <w:rPr>
                <w:rFonts w:ascii="Calibri" w:hAnsi="Calibri" w:cs="Calibri"/>
                <w:b/>
                <w:i/>
                <w:sz w:val="18"/>
                <w:szCs w:val="18"/>
              </w:rPr>
            </w:pPr>
            <w:r w:rsidRPr="00AC2B4D">
              <w:rPr>
                <w:rFonts w:ascii="Calibri" w:hAnsi="Calibri" w:cs="Calibri"/>
                <w:b/>
                <w:i/>
                <w:sz w:val="18"/>
                <w:szCs w:val="18"/>
              </w:rPr>
              <w:t xml:space="preserve">L’articolo 4.4 “FRANCHIGIA FRONTALE” </w:t>
            </w:r>
            <w:r>
              <w:rPr>
                <w:rFonts w:ascii="Calibri" w:hAnsi="Calibri" w:cs="Calibri"/>
                <w:b/>
                <w:i/>
                <w:sz w:val="18"/>
                <w:szCs w:val="18"/>
              </w:rPr>
              <w:t xml:space="preserve">si intende così modificato: </w:t>
            </w:r>
          </w:p>
          <w:p w14:paraId="32E083AA" w14:textId="77777777" w:rsidR="00A14B12" w:rsidRPr="00140AC2" w:rsidRDefault="00A14B12" w:rsidP="00005B8E">
            <w:pPr>
              <w:widowControl w:val="0"/>
              <w:tabs>
                <w:tab w:val="left" w:pos="284"/>
              </w:tabs>
              <w:ind w:right="6"/>
              <w:jc w:val="both"/>
              <w:rPr>
                <w:rFonts w:ascii="Calibri" w:hAnsi="Calibri" w:cs="Calibri"/>
                <w:bCs/>
                <w:i/>
                <w:sz w:val="18"/>
                <w:szCs w:val="18"/>
              </w:rPr>
            </w:pPr>
            <w:r w:rsidRPr="00140AC2">
              <w:rPr>
                <w:rFonts w:ascii="Calibri" w:hAnsi="Calibri" w:cs="Calibri"/>
                <w:bCs/>
                <w:i/>
                <w:sz w:val="18"/>
                <w:szCs w:val="18"/>
              </w:rPr>
              <w:t xml:space="preserve">non opera alcuna franchigia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7EC65"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5</w:t>
            </w:r>
          </w:p>
        </w:tc>
      </w:tr>
      <w:tr w:rsidR="00A14B12" w:rsidRPr="00921F4E" w14:paraId="20C789F0" w14:textId="77777777" w:rsidTr="00A14B12">
        <w:tc>
          <w:tcPr>
            <w:tcW w:w="1080" w:type="dxa"/>
            <w:tcBorders>
              <w:top w:val="single" w:sz="4" w:space="0" w:color="auto"/>
              <w:left w:val="single" w:sz="4" w:space="0" w:color="auto"/>
              <w:bottom w:val="single" w:sz="4" w:space="0" w:color="auto"/>
              <w:right w:val="single" w:sz="4" w:space="0" w:color="auto"/>
            </w:tcBorders>
          </w:tcPr>
          <w:p w14:paraId="16B88D27" w14:textId="77777777" w:rsidR="00A14B12" w:rsidRDefault="00A14B12" w:rsidP="00005B8E">
            <w:pPr>
              <w:tabs>
                <w:tab w:val="left" w:pos="284"/>
              </w:tabs>
              <w:spacing w:line="276" w:lineRule="auto"/>
              <w:ind w:right="3"/>
              <w:jc w:val="center"/>
              <w:rPr>
                <w:rFonts w:ascii="Calibri" w:hAnsi="Calibri" w:cs="Calibri"/>
                <w:b/>
              </w:rPr>
            </w:pPr>
          </w:p>
          <w:p w14:paraId="0E8DDE76"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1FA162" w14:textId="316F1BE5"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8</w:t>
            </w:r>
          </w:p>
          <w:p w14:paraId="6F7EDD74"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(Proposta con opzioni multiple)</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29577"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8.1</w:t>
            </w:r>
          </w:p>
          <w:p w14:paraId="0B2CDD69"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significativa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5336BD44" w14:textId="77777777" w:rsidR="00A14B12" w:rsidRPr="00AC2B4D" w:rsidRDefault="00A14B12" w:rsidP="00005B8E">
            <w:pPr>
              <w:tabs>
                <w:tab w:val="left" w:pos="284"/>
              </w:tabs>
              <w:ind w:right="6"/>
              <w:jc w:val="both"/>
              <w:rPr>
                <w:rFonts w:ascii="Calibri" w:hAnsi="Calibri" w:cs="Calibri"/>
                <w:bCs/>
                <w:i/>
                <w:sz w:val="18"/>
                <w:szCs w:val="18"/>
              </w:rPr>
            </w:pPr>
            <w:r>
              <w:rPr>
                <w:rFonts w:ascii="Calibri" w:hAnsi="Calibri" w:cs="Calibri"/>
                <w:bCs/>
                <w:i/>
                <w:sz w:val="18"/>
                <w:szCs w:val="18"/>
              </w:rPr>
              <w:t>Il limite di risarcimento previsto all’art. 4.3 “SOTTOLIMITI DI RISARCIMENTO” Danni a fabbricati e a cose in genere dovuti a assestamento, cedimento, franamento e vibrazione del terreno si intende elevato a € 350.000,00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7B56A"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3</w:t>
            </w:r>
          </w:p>
        </w:tc>
      </w:tr>
      <w:tr w:rsidR="00A14B12" w:rsidRPr="00921F4E" w14:paraId="7CAE5CAE" w14:textId="77777777" w:rsidTr="00A14B12">
        <w:tc>
          <w:tcPr>
            <w:tcW w:w="1080" w:type="dxa"/>
            <w:tcBorders>
              <w:top w:val="single" w:sz="4" w:space="0" w:color="auto"/>
              <w:left w:val="single" w:sz="4" w:space="0" w:color="auto"/>
              <w:bottom w:val="single" w:sz="4" w:space="0" w:color="auto"/>
              <w:right w:val="single" w:sz="4" w:space="0" w:color="auto"/>
            </w:tcBorders>
          </w:tcPr>
          <w:p w14:paraId="0B08A3F5" w14:textId="77777777" w:rsidR="00A14B12" w:rsidRDefault="00A14B12" w:rsidP="00005B8E">
            <w:pPr>
              <w:tabs>
                <w:tab w:val="left" w:pos="284"/>
              </w:tabs>
              <w:ind w:right="3"/>
              <w:rPr>
                <w:rFonts w:ascii="Calibri" w:hAnsi="Calibri" w:cs="Calibri"/>
                <w:b/>
              </w:rPr>
            </w:pPr>
          </w:p>
          <w:p w14:paraId="43A58D64" w14:textId="77777777" w:rsidR="00A14B12" w:rsidRPr="00A14B12" w:rsidRDefault="00A14B12" w:rsidP="00A14B12">
            <w:pPr>
              <w:pStyle w:val="Paragrafoelenco"/>
              <w:numPr>
                <w:ilvl w:val="0"/>
                <w:numId w:val="6"/>
              </w:numPr>
              <w:tabs>
                <w:tab w:val="left" w:pos="284"/>
              </w:tabs>
              <w:ind w:right="3"/>
              <w:jc w:val="center"/>
              <w:rPr>
                <w:rFonts w:ascii="Calibri" w:hAnsi="Calibri" w:cs="Calibri"/>
                <w:b/>
              </w:rPr>
            </w:pPr>
          </w:p>
        </w:tc>
        <w:tc>
          <w:tcPr>
            <w:tcW w:w="13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037B5B" w14:textId="739C062B" w:rsidR="00A14B12" w:rsidRPr="00AC2B4D" w:rsidRDefault="00A14B12" w:rsidP="00005B8E">
            <w:pPr>
              <w:tabs>
                <w:tab w:val="left" w:pos="284"/>
              </w:tabs>
              <w:ind w:right="3"/>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00A40"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8.2</w:t>
            </w:r>
          </w:p>
          <w:p w14:paraId="68B6424B"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molto significativa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331A19A1" w14:textId="77777777" w:rsidR="00A14B12" w:rsidRPr="00AC2B4D" w:rsidRDefault="00A14B12" w:rsidP="00005B8E">
            <w:pPr>
              <w:tabs>
                <w:tab w:val="left" w:pos="284"/>
              </w:tabs>
              <w:ind w:right="6"/>
              <w:jc w:val="both"/>
              <w:rPr>
                <w:rFonts w:ascii="Calibri" w:hAnsi="Calibri" w:cs="Calibri"/>
                <w:i/>
                <w:sz w:val="18"/>
                <w:szCs w:val="18"/>
              </w:rPr>
            </w:pPr>
            <w:r>
              <w:rPr>
                <w:rFonts w:ascii="Calibri" w:hAnsi="Calibri" w:cs="Calibri"/>
                <w:bCs/>
                <w:i/>
                <w:sz w:val="18"/>
                <w:szCs w:val="18"/>
              </w:rPr>
              <w:t>Il limite di risarcimento previsto all’art. 4.3 “SOTTOLIMITI DI RISARCIMENTO” Danni a fabbricati e a cose in genere dovuti a assestamento, cedimento, franamento e vibrazione del terreno si intende elevato a € 450.000,00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5FBED"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4</w:t>
            </w:r>
          </w:p>
        </w:tc>
      </w:tr>
      <w:tr w:rsidR="00A14B12" w:rsidRPr="00921F4E" w14:paraId="1AECFFDA" w14:textId="77777777" w:rsidTr="00A14B12">
        <w:tc>
          <w:tcPr>
            <w:tcW w:w="1080" w:type="dxa"/>
            <w:tcBorders>
              <w:top w:val="single" w:sz="4" w:space="0" w:color="auto"/>
              <w:left w:val="single" w:sz="4" w:space="0" w:color="auto"/>
              <w:bottom w:val="single" w:sz="4" w:space="0" w:color="auto"/>
              <w:right w:val="single" w:sz="4" w:space="0" w:color="auto"/>
            </w:tcBorders>
          </w:tcPr>
          <w:p w14:paraId="626D4D00" w14:textId="77777777" w:rsidR="00A14B12" w:rsidRDefault="00A14B12" w:rsidP="00005B8E">
            <w:pPr>
              <w:tabs>
                <w:tab w:val="left" w:pos="284"/>
              </w:tabs>
              <w:spacing w:line="276" w:lineRule="auto"/>
              <w:ind w:right="3"/>
              <w:jc w:val="center"/>
              <w:rPr>
                <w:rFonts w:ascii="Calibri" w:hAnsi="Calibri" w:cs="Calibri"/>
                <w:b/>
              </w:rPr>
            </w:pPr>
          </w:p>
          <w:p w14:paraId="1FA3EF50"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67825" w14:textId="412E133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lastRenderedPageBreak/>
              <w:t>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C03E1"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media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418D7973" w14:textId="77777777" w:rsidR="00A14B12" w:rsidRPr="00AC2B4D" w:rsidRDefault="00A14B12" w:rsidP="00005B8E">
            <w:pPr>
              <w:tabs>
                <w:tab w:val="left" w:pos="284"/>
              </w:tabs>
              <w:ind w:right="6"/>
              <w:jc w:val="both"/>
              <w:rPr>
                <w:rFonts w:ascii="Calibri" w:hAnsi="Calibri" w:cs="Calibri"/>
                <w:i/>
                <w:sz w:val="18"/>
                <w:szCs w:val="18"/>
              </w:rPr>
            </w:pPr>
            <w:r w:rsidRPr="00AC2B4D">
              <w:rPr>
                <w:rFonts w:ascii="Calibri" w:hAnsi="Calibri" w:cs="Calibri"/>
                <w:i/>
                <w:sz w:val="18"/>
                <w:szCs w:val="18"/>
              </w:rPr>
              <w:t xml:space="preserve">il limite di risarcimento previsto all’art.4.3 “SOTTOLIMITI DI RISARCIMENTO” - Danni provocati a terzi in conseguenza di </w:t>
            </w:r>
            <w:r w:rsidRPr="00AC2B4D">
              <w:rPr>
                <w:rFonts w:ascii="Calibri" w:hAnsi="Calibri" w:cs="Calibri"/>
                <w:i/>
                <w:sz w:val="18"/>
                <w:szCs w:val="18"/>
              </w:rPr>
              <w:lastRenderedPageBreak/>
              <w:t>inquinamento dell’acqua, dell’aria o del suolo causati da evento di natura accidentale e improvvisa (art. 3.3 lettera C), si intende elevato a €</w:t>
            </w:r>
            <w:r>
              <w:rPr>
                <w:rFonts w:ascii="Calibri" w:hAnsi="Calibri" w:cs="Calibri"/>
                <w:i/>
                <w:sz w:val="18"/>
                <w:szCs w:val="18"/>
              </w:rPr>
              <w:t xml:space="preserve"> 7</w:t>
            </w:r>
            <w:r w:rsidRPr="00AC2B4D">
              <w:rPr>
                <w:rFonts w:ascii="Calibri" w:hAnsi="Calibri" w:cs="Calibri"/>
                <w:i/>
                <w:sz w:val="18"/>
                <w:szCs w:val="18"/>
              </w:rPr>
              <w:t>00.000,00 per sinistro e per anno</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8F8C8"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lastRenderedPageBreak/>
              <w:t>2</w:t>
            </w:r>
          </w:p>
        </w:tc>
      </w:tr>
      <w:tr w:rsidR="00A14B12" w:rsidRPr="00921F4E" w14:paraId="0210CCEB" w14:textId="77777777" w:rsidTr="00A14B12">
        <w:tc>
          <w:tcPr>
            <w:tcW w:w="1080" w:type="dxa"/>
            <w:tcBorders>
              <w:top w:val="single" w:sz="4" w:space="0" w:color="auto"/>
              <w:left w:val="single" w:sz="4" w:space="0" w:color="auto"/>
              <w:bottom w:val="single" w:sz="4" w:space="0" w:color="auto"/>
              <w:right w:val="single" w:sz="4" w:space="0" w:color="auto"/>
            </w:tcBorders>
          </w:tcPr>
          <w:p w14:paraId="38BEFC4A" w14:textId="77777777" w:rsidR="00A14B12" w:rsidRDefault="00A14B12" w:rsidP="00005B8E">
            <w:pPr>
              <w:tabs>
                <w:tab w:val="left" w:pos="284"/>
              </w:tabs>
              <w:spacing w:line="276" w:lineRule="auto"/>
              <w:ind w:right="3"/>
              <w:jc w:val="center"/>
              <w:rPr>
                <w:rFonts w:ascii="Calibri" w:hAnsi="Calibri" w:cs="Calibri"/>
                <w:b/>
              </w:rPr>
            </w:pPr>
          </w:p>
          <w:p w14:paraId="4E770A64" w14:textId="77777777" w:rsidR="00A14B12" w:rsidRPr="00A14B12" w:rsidRDefault="00A14B12" w:rsidP="00A14B12">
            <w:pPr>
              <w:pStyle w:val="Paragrafoelenco"/>
              <w:numPr>
                <w:ilvl w:val="0"/>
                <w:numId w:val="6"/>
              </w:numPr>
              <w:tabs>
                <w:tab w:val="left" w:pos="284"/>
              </w:tabs>
              <w:spacing w:line="276" w:lineRule="auto"/>
              <w:ind w:right="3"/>
              <w:jc w:val="center"/>
              <w:rPr>
                <w:rFonts w:ascii="Calibri" w:hAnsi="Calibri" w:cs="Calibri"/>
                <w:b/>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16F4" w14:textId="6F208ABB"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D506E"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media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5AA351DE" w14:textId="77777777" w:rsidR="00A14B12" w:rsidRPr="00AC2B4D" w:rsidRDefault="00A14B12" w:rsidP="00005B8E">
            <w:pPr>
              <w:tabs>
                <w:tab w:val="left" w:pos="284"/>
              </w:tabs>
              <w:ind w:right="6"/>
              <w:jc w:val="both"/>
              <w:rPr>
                <w:rFonts w:ascii="Calibri" w:hAnsi="Calibri" w:cs="Calibri"/>
                <w:b/>
                <w:sz w:val="18"/>
                <w:szCs w:val="18"/>
              </w:rPr>
            </w:pPr>
            <w:r w:rsidRPr="00AC2B4D">
              <w:rPr>
                <w:rFonts w:ascii="Calibri" w:hAnsi="Calibri" w:cs="Calibri"/>
                <w:i/>
                <w:sz w:val="18"/>
                <w:szCs w:val="18"/>
              </w:rPr>
              <w:t xml:space="preserve">il limite di risarcimento previsto all’art.4.3 “SOTTOLIMITI DI RISARCIMENTO” - Danni a condutture e impianti sotterranei (art. 3.3 lettera L), si intende elevato a € </w:t>
            </w:r>
            <w:r>
              <w:rPr>
                <w:rFonts w:ascii="Calibri" w:hAnsi="Calibri" w:cs="Calibri"/>
                <w:i/>
                <w:sz w:val="18"/>
                <w:szCs w:val="18"/>
              </w:rPr>
              <w:t>3</w:t>
            </w:r>
            <w:r w:rsidRPr="00AC2B4D">
              <w:rPr>
                <w:rFonts w:ascii="Calibri" w:hAnsi="Calibri" w:cs="Calibri"/>
                <w:i/>
                <w:sz w:val="18"/>
                <w:szCs w:val="18"/>
              </w:rPr>
              <w:t xml:space="preserve">50.000,00 per sinistro e per periodo assicurativo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89D8C" w14:textId="77777777" w:rsidR="00A14B12" w:rsidRPr="00AC2B4D" w:rsidRDefault="00A14B12" w:rsidP="00005B8E">
            <w:pPr>
              <w:tabs>
                <w:tab w:val="left" w:pos="284"/>
              </w:tabs>
              <w:spacing w:line="276" w:lineRule="auto"/>
              <w:ind w:right="3"/>
              <w:jc w:val="center"/>
              <w:rPr>
                <w:rFonts w:ascii="Calibri" w:hAnsi="Calibri" w:cs="Calibri"/>
                <w:b/>
              </w:rPr>
            </w:pPr>
            <w:r w:rsidRPr="00AC2B4D">
              <w:rPr>
                <w:rFonts w:ascii="Calibri" w:hAnsi="Calibri" w:cs="Calibri"/>
                <w:b/>
              </w:rPr>
              <w:t>2</w:t>
            </w:r>
          </w:p>
        </w:tc>
      </w:tr>
    </w:tbl>
    <w:p w14:paraId="6A01F91A" w14:textId="77777777" w:rsidR="00044C42" w:rsidRDefault="00044C42" w:rsidP="00044C42">
      <w:pPr>
        <w:numPr>
          <w:ilvl w:val="12"/>
          <w:numId w:val="0"/>
        </w:numPr>
        <w:spacing w:before="240"/>
        <w:jc w:val="both"/>
        <w:rPr>
          <w:rFonts w:asciiTheme="minorHAnsi" w:hAnsiTheme="minorHAnsi" w:cs="Calibri"/>
          <w:szCs w:val="22"/>
        </w:rPr>
      </w:pPr>
    </w:p>
    <w:p w14:paraId="68F34C1F" w14:textId="77777777" w:rsidR="00044C42" w:rsidRDefault="00044C42" w:rsidP="00B74459">
      <w:pPr>
        <w:numPr>
          <w:ilvl w:val="12"/>
          <w:numId w:val="0"/>
        </w:numPr>
        <w:spacing w:before="240"/>
        <w:jc w:val="center"/>
        <w:rPr>
          <w:rFonts w:asciiTheme="minorHAnsi" w:hAnsiTheme="minorHAnsi" w:cs="Calibri"/>
          <w:szCs w:val="22"/>
        </w:rPr>
      </w:pPr>
    </w:p>
    <w:p w14:paraId="47C0F411" w14:textId="77777777" w:rsidR="00044C42" w:rsidRDefault="00044C42" w:rsidP="00B74459">
      <w:pPr>
        <w:numPr>
          <w:ilvl w:val="12"/>
          <w:numId w:val="0"/>
        </w:numPr>
        <w:spacing w:before="240"/>
        <w:jc w:val="center"/>
        <w:rPr>
          <w:rFonts w:asciiTheme="minorHAnsi" w:hAnsiTheme="minorHAnsi" w:cs="Calibri"/>
          <w:szCs w:val="22"/>
        </w:rPr>
      </w:pPr>
    </w:p>
    <w:p w14:paraId="11D15195" w14:textId="77777777" w:rsidR="00044C42" w:rsidRDefault="00044C42" w:rsidP="00B74459">
      <w:pPr>
        <w:numPr>
          <w:ilvl w:val="12"/>
          <w:numId w:val="0"/>
        </w:numPr>
        <w:spacing w:before="240"/>
        <w:jc w:val="center"/>
        <w:rPr>
          <w:rFonts w:asciiTheme="minorHAnsi" w:hAnsiTheme="minorHAnsi" w:cs="Calibri"/>
          <w:szCs w:val="22"/>
        </w:rPr>
      </w:pPr>
    </w:p>
    <w:p w14:paraId="1FAB48DF" w14:textId="77777777" w:rsidR="00044C42" w:rsidRDefault="00044C42" w:rsidP="00B74459">
      <w:pPr>
        <w:numPr>
          <w:ilvl w:val="12"/>
          <w:numId w:val="0"/>
        </w:numPr>
        <w:spacing w:before="240"/>
        <w:jc w:val="center"/>
        <w:rPr>
          <w:rFonts w:asciiTheme="minorHAnsi" w:hAnsiTheme="minorHAnsi" w:cs="Calibri"/>
          <w:szCs w:val="22"/>
        </w:rPr>
      </w:pPr>
    </w:p>
    <w:p w14:paraId="31C6DCE2" w14:textId="263378BA" w:rsidR="00F501E9" w:rsidRPr="003050B3" w:rsidRDefault="00F501E9" w:rsidP="00B74459">
      <w:pPr>
        <w:numPr>
          <w:ilvl w:val="12"/>
          <w:numId w:val="0"/>
        </w:numPr>
        <w:spacing w:before="240"/>
        <w:jc w:val="center"/>
        <w:rPr>
          <w:rFonts w:asciiTheme="minorHAnsi" w:hAnsiTheme="minorHAnsi" w:cs="Calibri"/>
          <w:szCs w:val="22"/>
        </w:rPr>
      </w:pPr>
      <w:r w:rsidRPr="003050B3">
        <w:rPr>
          <w:rFonts w:asciiTheme="minorHAnsi" w:hAnsiTheme="minorHAnsi" w:cs="Calibri"/>
          <w:szCs w:val="22"/>
        </w:rPr>
        <w:t>A tal fine dichiara che l’offerta viene presentata</w:t>
      </w:r>
      <w:r w:rsidR="00B74459">
        <w:rPr>
          <w:rFonts w:asciiTheme="minorHAnsi" w:hAnsiTheme="minorHAnsi" w:cs="Calibri"/>
          <w:szCs w:val="22"/>
        </w:rPr>
        <w:t xml:space="preserve"> </w:t>
      </w:r>
      <w:r w:rsidRPr="003050B3">
        <w:rPr>
          <w:rFonts w:asciiTheme="minorHAnsi" w:hAnsiTheme="minorHAnsi" w:cs="Calibri"/>
          <w:szCs w:val="22"/>
        </w:rPr>
        <w:t>(BARRARE LA CASELLA PRESCELTA)</w:t>
      </w:r>
    </w:p>
    <w:p w14:paraId="35149C99" w14:textId="77777777" w:rsidR="00F501E9" w:rsidRPr="003050B3" w:rsidRDefault="00BF7C2D" w:rsidP="00BF7C2D">
      <w:pPr>
        <w:numPr>
          <w:ilvl w:val="0"/>
          <w:numId w:val="2"/>
        </w:numPr>
        <w:spacing w:before="120"/>
        <w:ind w:left="1701" w:firstLine="0"/>
        <w:rPr>
          <w:rFonts w:asciiTheme="minorHAnsi" w:hAnsiTheme="minorHAnsi" w:cs="Calibri"/>
          <w:szCs w:val="22"/>
        </w:rPr>
      </w:pPr>
      <w:r>
        <w:rPr>
          <w:rFonts w:asciiTheme="minorHAnsi" w:hAnsiTheme="minorHAnsi" w:cs="Calibri"/>
          <w:szCs w:val="22"/>
        </w:rPr>
        <w:t xml:space="preserve">       </w:t>
      </w:r>
      <w:r w:rsidR="00F501E9" w:rsidRPr="003050B3">
        <w:rPr>
          <w:rFonts w:asciiTheme="minorHAnsi" w:hAnsiTheme="minorHAnsi" w:cs="Calibri"/>
          <w:szCs w:val="22"/>
        </w:rPr>
        <w:t>singolarmente</w:t>
      </w:r>
      <w:r w:rsidR="00F501E9" w:rsidRPr="003050B3">
        <w:rPr>
          <w:rFonts w:asciiTheme="minorHAnsi" w:hAnsiTheme="minorHAnsi" w:cs="Calibri"/>
          <w:szCs w:val="22"/>
        </w:rPr>
        <w:tab/>
      </w:r>
      <w:r w:rsidR="00F501E9" w:rsidRPr="003050B3">
        <w:rPr>
          <w:rFonts w:asciiTheme="minorHAnsi" w:hAnsiTheme="minorHAnsi" w:cs="Calibri"/>
          <w:szCs w:val="22"/>
        </w:rPr>
        <w:tab/>
      </w:r>
    </w:p>
    <w:p w14:paraId="72C872E5" w14:textId="77777777" w:rsidR="00F501E9" w:rsidRPr="003050B3" w:rsidRDefault="00BF7C2D" w:rsidP="00BF7C2D">
      <w:pPr>
        <w:numPr>
          <w:ilvl w:val="0"/>
          <w:numId w:val="2"/>
        </w:numPr>
        <w:spacing w:before="120"/>
        <w:ind w:left="1701" w:firstLine="0"/>
        <w:rPr>
          <w:rFonts w:asciiTheme="minorHAnsi" w:hAnsiTheme="minorHAnsi" w:cs="Calibri"/>
          <w:szCs w:val="22"/>
        </w:rPr>
      </w:pPr>
      <w:r>
        <w:rPr>
          <w:rFonts w:asciiTheme="minorHAnsi" w:hAnsiTheme="minorHAnsi" w:cs="Calibri"/>
          <w:szCs w:val="22"/>
        </w:rPr>
        <w:t xml:space="preserve">       </w:t>
      </w:r>
      <w:r w:rsidR="00F501E9" w:rsidRPr="003050B3">
        <w:rPr>
          <w:rFonts w:asciiTheme="minorHAnsi" w:hAnsiTheme="minorHAnsi" w:cs="Calibri"/>
          <w:szCs w:val="22"/>
        </w:rPr>
        <w:t>in coassicurazione</w:t>
      </w:r>
      <w:r w:rsidR="00F501E9" w:rsidRPr="003050B3">
        <w:rPr>
          <w:rFonts w:asciiTheme="minorHAnsi" w:hAnsiTheme="minorHAnsi" w:cs="Calibri"/>
          <w:szCs w:val="22"/>
        </w:rPr>
        <w:tab/>
      </w:r>
    </w:p>
    <w:p w14:paraId="0EECA8D1" w14:textId="77777777" w:rsidR="00F501E9" w:rsidRPr="003050B3" w:rsidRDefault="00BF7C2D" w:rsidP="00BF7C2D">
      <w:pPr>
        <w:numPr>
          <w:ilvl w:val="0"/>
          <w:numId w:val="2"/>
        </w:numPr>
        <w:spacing w:before="120"/>
        <w:ind w:left="1701" w:firstLine="0"/>
        <w:rPr>
          <w:rFonts w:asciiTheme="minorHAnsi" w:hAnsiTheme="minorHAnsi" w:cs="Calibri"/>
          <w:szCs w:val="22"/>
        </w:rPr>
      </w:pPr>
      <w:r>
        <w:rPr>
          <w:rFonts w:asciiTheme="minorHAnsi" w:hAnsiTheme="minorHAnsi" w:cs="Calibri"/>
          <w:szCs w:val="22"/>
        </w:rPr>
        <w:t xml:space="preserve">       </w:t>
      </w:r>
      <w:r w:rsidR="00F501E9" w:rsidRPr="003050B3">
        <w:rPr>
          <w:rFonts w:asciiTheme="minorHAnsi" w:hAnsiTheme="minorHAnsi" w:cs="Calibri"/>
          <w:szCs w:val="22"/>
        </w:rPr>
        <w:t xml:space="preserve">in </w:t>
      </w:r>
      <w:r w:rsidR="003050B3">
        <w:rPr>
          <w:rFonts w:asciiTheme="minorHAnsi" w:hAnsiTheme="minorHAnsi" w:cs="Calibri"/>
          <w:szCs w:val="22"/>
        </w:rPr>
        <w:t>R</w:t>
      </w:r>
      <w:r w:rsidR="00F501E9" w:rsidRPr="003050B3">
        <w:rPr>
          <w:rFonts w:asciiTheme="minorHAnsi" w:hAnsiTheme="minorHAnsi" w:cs="Calibri"/>
          <w:szCs w:val="22"/>
        </w:rPr>
        <w:t>TI</w:t>
      </w:r>
    </w:p>
    <w:p w14:paraId="28150383" w14:textId="77777777" w:rsidR="00F501E9" w:rsidRPr="003050B3" w:rsidRDefault="000E26E4" w:rsidP="000E26E4">
      <w:pPr>
        <w:tabs>
          <w:tab w:val="left" w:pos="3119"/>
          <w:tab w:val="left" w:pos="5103"/>
        </w:tabs>
        <w:spacing w:before="120"/>
        <w:ind w:left="425"/>
        <w:rPr>
          <w:rFonts w:asciiTheme="minorHAnsi" w:hAnsiTheme="minorHAnsi" w:cs="Calibri"/>
          <w:szCs w:val="22"/>
          <w:u w:val="single"/>
        </w:rPr>
      </w:pPr>
      <w:r>
        <w:rPr>
          <w:rFonts w:asciiTheme="minorHAnsi" w:hAnsiTheme="minorHAnsi" w:cs="Calibri"/>
          <w:szCs w:val="22"/>
        </w:rPr>
        <w:t>1</w:t>
      </w:r>
      <w:r w:rsidRPr="003050B3">
        <w:rPr>
          <w:rFonts w:asciiTheme="minorHAnsi" w:hAnsiTheme="minorHAnsi" w:cs="Calibri"/>
          <w:szCs w:val="22"/>
        </w:rPr>
        <w:t>)</w:t>
      </w:r>
      <w:r>
        <w:rPr>
          <w:rFonts w:asciiTheme="minorHAnsi" w:hAnsiTheme="minorHAnsi" w:cs="Calibri"/>
          <w:szCs w:val="22"/>
        </w:rPr>
        <w:t xml:space="preserve">     </w:t>
      </w:r>
      <w:r w:rsidR="00F501E9" w:rsidRPr="003050B3">
        <w:rPr>
          <w:rFonts w:asciiTheme="minorHAnsi" w:hAnsiTheme="minorHAnsi" w:cs="Calibri"/>
          <w:szCs w:val="22"/>
          <w:u w:val="single"/>
        </w:rPr>
        <w:tab/>
      </w:r>
      <w:r w:rsidR="00F501E9" w:rsidRPr="003050B3">
        <w:rPr>
          <w:rFonts w:asciiTheme="minorHAnsi" w:hAnsiTheme="minorHAnsi" w:cs="Calibri"/>
          <w:szCs w:val="22"/>
          <w:u w:val="single"/>
        </w:rPr>
        <w:tab/>
      </w:r>
      <w:r w:rsidR="00F501E9" w:rsidRPr="003050B3">
        <w:rPr>
          <w:rFonts w:asciiTheme="minorHAnsi" w:hAnsiTheme="minorHAnsi" w:cs="Calibri"/>
          <w:szCs w:val="22"/>
        </w:rPr>
        <w:t xml:space="preserve"> quota </w:t>
      </w:r>
      <w:r w:rsidR="00F501E9" w:rsidRPr="003050B3">
        <w:rPr>
          <w:rFonts w:asciiTheme="minorHAnsi" w:hAnsiTheme="minorHAnsi" w:cs="Calibri"/>
          <w:szCs w:val="22"/>
          <w:u w:val="single"/>
        </w:rPr>
        <w:tab/>
      </w:r>
      <w:r w:rsidR="00F501E9" w:rsidRPr="003050B3">
        <w:rPr>
          <w:rFonts w:asciiTheme="minorHAnsi" w:hAnsiTheme="minorHAnsi" w:cs="Calibri"/>
          <w:szCs w:val="22"/>
          <w:u w:val="single"/>
        </w:rPr>
        <w:tab/>
      </w:r>
      <w:r w:rsidR="00F501E9" w:rsidRPr="003050B3">
        <w:rPr>
          <w:rFonts w:asciiTheme="minorHAnsi" w:hAnsiTheme="minorHAnsi" w:cs="Calibri"/>
          <w:szCs w:val="22"/>
          <w:u w:val="single"/>
        </w:rPr>
        <w:tab/>
      </w:r>
    </w:p>
    <w:p w14:paraId="49348B29" w14:textId="77777777" w:rsidR="00F501E9" w:rsidRPr="003050B3" w:rsidRDefault="00F501E9" w:rsidP="00F501E9">
      <w:pPr>
        <w:tabs>
          <w:tab w:val="left" w:pos="851"/>
          <w:tab w:val="left" w:pos="3119"/>
          <w:tab w:val="left" w:pos="5103"/>
        </w:tabs>
        <w:spacing w:before="120"/>
        <w:ind w:left="425"/>
        <w:rPr>
          <w:rFonts w:asciiTheme="minorHAnsi" w:hAnsiTheme="minorHAnsi" w:cs="Calibri"/>
          <w:szCs w:val="22"/>
          <w:u w:val="single"/>
        </w:rPr>
      </w:pPr>
      <w:r w:rsidRPr="003050B3">
        <w:rPr>
          <w:rFonts w:asciiTheme="minorHAnsi" w:hAnsiTheme="minorHAnsi" w:cs="Calibri"/>
          <w:szCs w:val="22"/>
        </w:rPr>
        <w:t>2)</w:t>
      </w:r>
      <w:r w:rsidRPr="003050B3">
        <w:rPr>
          <w:rFonts w:asciiTheme="minorHAnsi" w:hAnsiTheme="minorHAnsi" w:cs="Calibri"/>
          <w:szCs w:val="22"/>
        </w:rPr>
        <w:tab/>
      </w:r>
      <w:r w:rsidRPr="003050B3">
        <w:rPr>
          <w:rFonts w:asciiTheme="minorHAnsi" w:hAnsiTheme="minorHAnsi" w:cs="Calibri"/>
          <w:szCs w:val="22"/>
          <w:u w:val="single"/>
        </w:rPr>
        <w:tab/>
      </w:r>
      <w:r w:rsidRPr="003050B3">
        <w:rPr>
          <w:rFonts w:asciiTheme="minorHAnsi" w:hAnsiTheme="minorHAnsi" w:cs="Calibri"/>
          <w:szCs w:val="22"/>
          <w:u w:val="single"/>
        </w:rPr>
        <w:tab/>
      </w:r>
      <w:r w:rsidRPr="003050B3">
        <w:rPr>
          <w:rFonts w:asciiTheme="minorHAnsi" w:hAnsiTheme="minorHAnsi" w:cs="Calibri"/>
          <w:szCs w:val="22"/>
        </w:rPr>
        <w:t xml:space="preserve"> quota </w:t>
      </w:r>
      <w:r w:rsidRPr="003050B3">
        <w:rPr>
          <w:rFonts w:asciiTheme="minorHAnsi" w:hAnsiTheme="minorHAnsi" w:cs="Calibri"/>
          <w:szCs w:val="22"/>
          <w:u w:val="single"/>
        </w:rPr>
        <w:tab/>
      </w:r>
      <w:r w:rsidRPr="003050B3">
        <w:rPr>
          <w:rFonts w:asciiTheme="minorHAnsi" w:hAnsiTheme="minorHAnsi" w:cs="Calibri"/>
          <w:szCs w:val="22"/>
          <w:u w:val="single"/>
        </w:rPr>
        <w:tab/>
      </w:r>
      <w:r w:rsidRPr="003050B3">
        <w:rPr>
          <w:rFonts w:asciiTheme="minorHAnsi" w:hAnsiTheme="minorHAnsi" w:cs="Calibri"/>
          <w:szCs w:val="22"/>
          <w:u w:val="single"/>
        </w:rPr>
        <w:tab/>
      </w:r>
    </w:p>
    <w:p w14:paraId="7FCB842C" w14:textId="77777777" w:rsidR="007E0F49" w:rsidRPr="003050B3" w:rsidRDefault="00F501E9" w:rsidP="000E26E4">
      <w:pPr>
        <w:tabs>
          <w:tab w:val="left" w:pos="851"/>
          <w:tab w:val="left" w:pos="3119"/>
          <w:tab w:val="left" w:pos="5103"/>
        </w:tabs>
        <w:spacing w:before="120"/>
        <w:ind w:left="425"/>
        <w:rPr>
          <w:rFonts w:asciiTheme="minorHAnsi" w:hAnsiTheme="minorHAnsi"/>
        </w:rPr>
      </w:pPr>
      <w:r w:rsidRPr="003050B3">
        <w:rPr>
          <w:rFonts w:asciiTheme="minorHAnsi" w:hAnsiTheme="minorHAnsi" w:cs="Calibri"/>
          <w:szCs w:val="22"/>
        </w:rPr>
        <w:t>3)</w:t>
      </w:r>
      <w:r w:rsidRPr="003050B3">
        <w:rPr>
          <w:rFonts w:asciiTheme="minorHAnsi" w:hAnsiTheme="minorHAnsi" w:cs="Calibri"/>
          <w:szCs w:val="22"/>
        </w:rPr>
        <w:tab/>
      </w:r>
      <w:r w:rsidRPr="003050B3">
        <w:rPr>
          <w:rFonts w:asciiTheme="minorHAnsi" w:hAnsiTheme="minorHAnsi" w:cs="Calibri"/>
          <w:szCs w:val="22"/>
          <w:u w:val="single"/>
        </w:rPr>
        <w:tab/>
      </w:r>
      <w:r w:rsidRPr="003050B3">
        <w:rPr>
          <w:rFonts w:asciiTheme="minorHAnsi" w:hAnsiTheme="minorHAnsi" w:cs="Calibri"/>
          <w:szCs w:val="22"/>
          <w:u w:val="single"/>
        </w:rPr>
        <w:tab/>
      </w:r>
      <w:r w:rsidRPr="003050B3">
        <w:rPr>
          <w:rFonts w:asciiTheme="minorHAnsi" w:hAnsiTheme="minorHAnsi" w:cs="Calibri"/>
          <w:szCs w:val="22"/>
        </w:rPr>
        <w:t xml:space="preserve"> quota </w:t>
      </w:r>
      <w:r w:rsidRPr="003050B3">
        <w:rPr>
          <w:rFonts w:asciiTheme="minorHAnsi" w:hAnsiTheme="minorHAnsi" w:cs="Calibri"/>
          <w:szCs w:val="22"/>
          <w:u w:val="single"/>
        </w:rPr>
        <w:tab/>
      </w:r>
      <w:r w:rsidRPr="003050B3">
        <w:rPr>
          <w:rFonts w:asciiTheme="minorHAnsi" w:hAnsiTheme="minorHAnsi" w:cs="Calibri"/>
          <w:szCs w:val="22"/>
          <w:u w:val="single"/>
        </w:rPr>
        <w:tab/>
      </w:r>
      <w:r w:rsidRPr="003050B3">
        <w:rPr>
          <w:rFonts w:asciiTheme="minorHAnsi" w:hAnsiTheme="minorHAnsi" w:cs="Calibri"/>
          <w:szCs w:val="22"/>
          <w:u w:val="single"/>
        </w:rPr>
        <w:tab/>
      </w:r>
    </w:p>
    <w:sectPr w:rsidR="007E0F49" w:rsidRPr="003050B3" w:rsidSect="004959DA">
      <w:headerReference w:type="default" r:id="rId8"/>
      <w:pgSz w:w="11906" w:h="16838"/>
      <w:pgMar w:top="1843" w:right="1134" w:bottom="284" w:left="1134"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FBCF" w14:textId="77777777" w:rsidR="00C136C3" w:rsidRDefault="00C136C3" w:rsidP="001C602D">
      <w:r>
        <w:separator/>
      </w:r>
    </w:p>
  </w:endnote>
  <w:endnote w:type="continuationSeparator" w:id="0">
    <w:p w14:paraId="14D4F74A" w14:textId="77777777" w:rsidR="00C136C3" w:rsidRDefault="00C136C3" w:rsidP="001C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12513" w14:textId="77777777" w:rsidR="00C136C3" w:rsidRDefault="00C136C3" w:rsidP="001C602D">
      <w:r>
        <w:separator/>
      </w:r>
    </w:p>
  </w:footnote>
  <w:footnote w:type="continuationSeparator" w:id="0">
    <w:p w14:paraId="25EE6734" w14:textId="77777777" w:rsidR="00C136C3" w:rsidRDefault="00C136C3" w:rsidP="001C6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9902D" w14:textId="0A2249EC" w:rsidR="00F015CE" w:rsidRPr="00D94BCF" w:rsidRDefault="00D94BCF" w:rsidP="00D94BCF">
    <w:pPr>
      <w:pStyle w:val="Intestazione"/>
      <w:jc w:val="center"/>
    </w:pPr>
    <w:r w:rsidRPr="004F6F2F">
      <w:rPr>
        <w:noProof/>
      </w:rPr>
      <w:drawing>
        <wp:inline distT="0" distB="0" distL="0" distR="0" wp14:anchorId="607AA2CC" wp14:editId="7C8F7463">
          <wp:extent cx="946758" cy="1144988"/>
          <wp:effectExtent l="0" t="0" r="6350" b="0"/>
          <wp:docPr id="15808037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5504" cy="1155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723DB"/>
    <w:multiLevelType w:val="singleLevel"/>
    <w:tmpl w:val="85964F6C"/>
    <w:lvl w:ilvl="0">
      <w:start w:val="2"/>
      <w:numFmt w:val="bullet"/>
      <w:lvlText w:val=""/>
      <w:lvlJc w:val="left"/>
      <w:pPr>
        <w:ind w:left="720" w:hanging="360"/>
      </w:pPr>
      <w:rPr>
        <w:rFonts w:ascii="Wingdings" w:hAnsi="Wingdings" w:hint="default"/>
        <w:b w:val="0"/>
        <w:i w:val="0"/>
        <w:sz w:val="36"/>
        <w:szCs w:val="36"/>
      </w:rPr>
    </w:lvl>
  </w:abstractNum>
  <w:abstractNum w:abstractNumId="1" w15:restartNumberingAfterBreak="0">
    <w:nsid w:val="2EC91DD4"/>
    <w:multiLevelType w:val="hybridMultilevel"/>
    <w:tmpl w:val="CEA8A94C"/>
    <w:lvl w:ilvl="0" w:tplc="85964F6C">
      <w:start w:val="2"/>
      <w:numFmt w:val="bullet"/>
      <w:lvlText w:val=""/>
      <w:lvlJc w:val="left"/>
      <w:pPr>
        <w:ind w:left="720" w:hanging="360"/>
      </w:pPr>
      <w:rPr>
        <w:rFonts w:ascii="Wingdings" w:hAnsi="Wingdings" w:hint="default"/>
        <w:b w:val="0"/>
        <w:i w:val="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E028D5"/>
    <w:multiLevelType w:val="hybridMultilevel"/>
    <w:tmpl w:val="819248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C56106"/>
    <w:multiLevelType w:val="hybridMultilevel"/>
    <w:tmpl w:val="DD20AB52"/>
    <w:lvl w:ilvl="0" w:tplc="85964F6C">
      <w:start w:val="2"/>
      <w:numFmt w:val="bullet"/>
      <w:lvlText w:val=""/>
      <w:lvlJc w:val="left"/>
      <w:pPr>
        <w:tabs>
          <w:tab w:val="num" w:pos="360"/>
        </w:tabs>
        <w:ind w:left="360" w:hanging="360"/>
      </w:pPr>
      <w:rPr>
        <w:rFonts w:ascii="Wingdings" w:hAnsi="Wingdings" w:hint="default"/>
        <w:b w:val="0"/>
        <w:i w:val="0"/>
        <w:sz w:val="36"/>
        <w:szCs w:val="36"/>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7A8F1208"/>
    <w:multiLevelType w:val="hybridMultilevel"/>
    <w:tmpl w:val="D92295B0"/>
    <w:lvl w:ilvl="0" w:tplc="04100001">
      <w:start w:val="1"/>
      <w:numFmt w:val="bullet"/>
      <w:lvlText w:val=""/>
      <w:lvlJc w:val="left"/>
      <w:pPr>
        <w:ind w:left="1571" w:hanging="360"/>
      </w:pPr>
      <w:rPr>
        <w:rFonts w:ascii="Symbol" w:hAnsi="Symbol" w:hint="default"/>
      </w:rPr>
    </w:lvl>
    <w:lvl w:ilvl="1" w:tplc="04100003">
      <w:start w:val="1"/>
      <w:numFmt w:val="bullet"/>
      <w:lvlText w:val="o"/>
      <w:lvlJc w:val="left"/>
      <w:pPr>
        <w:ind w:left="2291" w:hanging="360"/>
      </w:pPr>
      <w:rPr>
        <w:rFonts w:ascii="Courier New" w:hAnsi="Courier New" w:cs="Courier New" w:hint="default"/>
      </w:rPr>
    </w:lvl>
    <w:lvl w:ilvl="2" w:tplc="04100005">
      <w:start w:val="1"/>
      <w:numFmt w:val="bullet"/>
      <w:lvlText w:val=""/>
      <w:lvlJc w:val="left"/>
      <w:pPr>
        <w:ind w:left="3011" w:hanging="360"/>
      </w:pPr>
      <w:rPr>
        <w:rFonts w:ascii="Wingdings" w:hAnsi="Wingdings" w:hint="default"/>
      </w:rPr>
    </w:lvl>
    <w:lvl w:ilvl="3" w:tplc="04100001">
      <w:start w:val="1"/>
      <w:numFmt w:val="bullet"/>
      <w:lvlText w:val=""/>
      <w:lvlJc w:val="left"/>
      <w:pPr>
        <w:ind w:left="3731" w:hanging="360"/>
      </w:pPr>
      <w:rPr>
        <w:rFonts w:ascii="Symbol" w:hAnsi="Symbol" w:hint="default"/>
      </w:rPr>
    </w:lvl>
    <w:lvl w:ilvl="4" w:tplc="04100003">
      <w:start w:val="1"/>
      <w:numFmt w:val="bullet"/>
      <w:lvlText w:val="o"/>
      <w:lvlJc w:val="left"/>
      <w:pPr>
        <w:ind w:left="4451" w:hanging="360"/>
      </w:pPr>
      <w:rPr>
        <w:rFonts w:ascii="Courier New" w:hAnsi="Courier New" w:cs="Courier New" w:hint="default"/>
      </w:rPr>
    </w:lvl>
    <w:lvl w:ilvl="5" w:tplc="04100005">
      <w:start w:val="1"/>
      <w:numFmt w:val="bullet"/>
      <w:lvlText w:val=""/>
      <w:lvlJc w:val="left"/>
      <w:pPr>
        <w:ind w:left="5171" w:hanging="360"/>
      </w:pPr>
      <w:rPr>
        <w:rFonts w:ascii="Wingdings" w:hAnsi="Wingdings" w:hint="default"/>
      </w:rPr>
    </w:lvl>
    <w:lvl w:ilvl="6" w:tplc="04100001">
      <w:start w:val="1"/>
      <w:numFmt w:val="bullet"/>
      <w:lvlText w:val=""/>
      <w:lvlJc w:val="left"/>
      <w:pPr>
        <w:ind w:left="5891" w:hanging="360"/>
      </w:pPr>
      <w:rPr>
        <w:rFonts w:ascii="Symbol" w:hAnsi="Symbol" w:hint="default"/>
      </w:rPr>
    </w:lvl>
    <w:lvl w:ilvl="7" w:tplc="04100003">
      <w:start w:val="1"/>
      <w:numFmt w:val="bullet"/>
      <w:lvlText w:val="o"/>
      <w:lvlJc w:val="left"/>
      <w:pPr>
        <w:ind w:left="6611" w:hanging="360"/>
      </w:pPr>
      <w:rPr>
        <w:rFonts w:ascii="Courier New" w:hAnsi="Courier New" w:cs="Courier New" w:hint="default"/>
      </w:rPr>
    </w:lvl>
    <w:lvl w:ilvl="8" w:tplc="04100005">
      <w:start w:val="1"/>
      <w:numFmt w:val="bullet"/>
      <w:lvlText w:val=""/>
      <w:lvlJc w:val="left"/>
      <w:pPr>
        <w:ind w:left="7331" w:hanging="360"/>
      </w:pPr>
      <w:rPr>
        <w:rFonts w:ascii="Wingdings" w:hAnsi="Wingdings" w:hint="default"/>
      </w:rPr>
    </w:lvl>
  </w:abstractNum>
  <w:num w:numId="1" w16cid:durableId="91628978">
    <w:abstractNumId w:val="0"/>
  </w:num>
  <w:num w:numId="2" w16cid:durableId="20279389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1418638">
    <w:abstractNumId w:val="3"/>
  </w:num>
  <w:num w:numId="4" w16cid:durableId="882329356">
    <w:abstractNumId w:val="4"/>
  </w:num>
  <w:num w:numId="5" w16cid:durableId="1969821848">
    <w:abstractNumId w:val="2"/>
  </w:num>
  <w:num w:numId="6" w16cid:durableId="2033413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9F1"/>
    <w:rsid w:val="00044C42"/>
    <w:rsid w:val="00074AA5"/>
    <w:rsid w:val="000902B5"/>
    <w:rsid w:val="000E26E4"/>
    <w:rsid w:val="000F3B65"/>
    <w:rsid w:val="00192588"/>
    <w:rsid w:val="001C24B7"/>
    <w:rsid w:val="001C602D"/>
    <w:rsid w:val="00295E30"/>
    <w:rsid w:val="002A1ED9"/>
    <w:rsid w:val="002F635A"/>
    <w:rsid w:val="003050B3"/>
    <w:rsid w:val="00314296"/>
    <w:rsid w:val="00362B45"/>
    <w:rsid w:val="0039611B"/>
    <w:rsid w:val="003D6342"/>
    <w:rsid w:val="003D7B91"/>
    <w:rsid w:val="00435685"/>
    <w:rsid w:val="004959DA"/>
    <w:rsid w:val="004E76FF"/>
    <w:rsid w:val="004F412E"/>
    <w:rsid w:val="005F4169"/>
    <w:rsid w:val="006101A1"/>
    <w:rsid w:val="00637234"/>
    <w:rsid w:val="006A0478"/>
    <w:rsid w:val="006E6C6D"/>
    <w:rsid w:val="006F58F1"/>
    <w:rsid w:val="00726DD7"/>
    <w:rsid w:val="0075428B"/>
    <w:rsid w:val="007611AA"/>
    <w:rsid w:val="007E0F49"/>
    <w:rsid w:val="007E4F5B"/>
    <w:rsid w:val="008B1A13"/>
    <w:rsid w:val="008D122D"/>
    <w:rsid w:val="0091285C"/>
    <w:rsid w:val="0092331C"/>
    <w:rsid w:val="009625BB"/>
    <w:rsid w:val="009B482A"/>
    <w:rsid w:val="009B4D57"/>
    <w:rsid w:val="009E094F"/>
    <w:rsid w:val="009F349F"/>
    <w:rsid w:val="00A07D11"/>
    <w:rsid w:val="00A14B12"/>
    <w:rsid w:val="00A3583C"/>
    <w:rsid w:val="00A65F85"/>
    <w:rsid w:val="00A73AAE"/>
    <w:rsid w:val="00A81E23"/>
    <w:rsid w:val="00A87457"/>
    <w:rsid w:val="00A927AF"/>
    <w:rsid w:val="00AA25AB"/>
    <w:rsid w:val="00AB2848"/>
    <w:rsid w:val="00B368D0"/>
    <w:rsid w:val="00B379F1"/>
    <w:rsid w:val="00B74459"/>
    <w:rsid w:val="00BC2909"/>
    <w:rsid w:val="00BD058B"/>
    <w:rsid w:val="00BD11B0"/>
    <w:rsid w:val="00BF7C2D"/>
    <w:rsid w:val="00C136C3"/>
    <w:rsid w:val="00C24994"/>
    <w:rsid w:val="00C640E5"/>
    <w:rsid w:val="00C8337D"/>
    <w:rsid w:val="00D526A8"/>
    <w:rsid w:val="00D94BCF"/>
    <w:rsid w:val="00DC2390"/>
    <w:rsid w:val="00E13F69"/>
    <w:rsid w:val="00E3611B"/>
    <w:rsid w:val="00E81798"/>
    <w:rsid w:val="00E90C07"/>
    <w:rsid w:val="00F015CE"/>
    <w:rsid w:val="00F501E9"/>
    <w:rsid w:val="00F761E0"/>
    <w:rsid w:val="00F94BF9"/>
    <w:rsid w:val="00FD2E45"/>
    <w:rsid w:val="00FD2F4E"/>
    <w:rsid w:val="00FF74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BBDC6"/>
  <w15:docId w15:val="{CA7EF78E-CD82-45F3-A265-7E4DD2887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9611B"/>
    <w:rPr>
      <w:sz w:val="22"/>
    </w:rPr>
  </w:style>
  <w:style w:type="paragraph" w:styleId="Titolo1">
    <w:name w:val="heading 1"/>
    <w:basedOn w:val="Normale"/>
    <w:next w:val="Normale"/>
    <w:qFormat/>
    <w:rsid w:val="0039611B"/>
    <w:pPr>
      <w:keepNext/>
      <w:jc w:val="center"/>
      <w:outlineLvl w:val="0"/>
    </w:pPr>
    <w:rPr>
      <w:rFonts w:ascii="Arial" w:hAnsi="Arial" w:cs="Arial"/>
      <w:b/>
      <w:sz w:val="32"/>
    </w:rPr>
  </w:style>
  <w:style w:type="paragraph" w:styleId="Titolo2">
    <w:name w:val="heading 2"/>
    <w:basedOn w:val="Normale"/>
    <w:next w:val="Normale"/>
    <w:qFormat/>
    <w:rsid w:val="0039611B"/>
    <w:pPr>
      <w:keepNext/>
      <w:jc w:val="both"/>
      <w:outlineLvl w:val="1"/>
    </w:pPr>
    <w:rPr>
      <w:sz w:val="24"/>
    </w:rPr>
  </w:style>
  <w:style w:type="paragraph" w:styleId="Titolo6">
    <w:name w:val="heading 6"/>
    <w:basedOn w:val="Normale"/>
    <w:next w:val="Normale"/>
    <w:qFormat/>
    <w:rsid w:val="0039611B"/>
    <w:pPr>
      <w:keepNext/>
      <w:jc w:val="center"/>
      <w:outlineLvl w:val="5"/>
    </w:pPr>
    <w:rPr>
      <w:b/>
    </w:rPr>
  </w:style>
  <w:style w:type="paragraph" w:styleId="Titolo7">
    <w:name w:val="heading 7"/>
    <w:basedOn w:val="Normale"/>
    <w:next w:val="Normale"/>
    <w:link w:val="Titolo7Carattere"/>
    <w:qFormat/>
    <w:rsid w:val="0039611B"/>
    <w:pPr>
      <w:keepNext/>
      <w:outlineLvl w:val="6"/>
    </w:pPr>
    <w:rPr>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sid w:val="0039611B"/>
    <w:pPr>
      <w:spacing w:line="360" w:lineRule="exact"/>
      <w:ind w:left="360"/>
      <w:jc w:val="both"/>
    </w:pPr>
    <w:rPr>
      <w:rFonts w:ascii="Arial" w:hAnsi="Arial"/>
      <w:smallCaps/>
      <w:sz w:val="24"/>
    </w:rPr>
  </w:style>
  <w:style w:type="paragraph" w:styleId="Titolo">
    <w:name w:val="Title"/>
    <w:basedOn w:val="Normale"/>
    <w:link w:val="TitoloCarattere"/>
    <w:qFormat/>
    <w:rsid w:val="006A0478"/>
    <w:pPr>
      <w:numPr>
        <w:ilvl w:val="12"/>
      </w:numPr>
      <w:jc w:val="center"/>
    </w:pPr>
    <w:rPr>
      <w:b/>
      <w:sz w:val="28"/>
      <w:u w:val="single"/>
    </w:rPr>
  </w:style>
  <w:style w:type="character" w:customStyle="1" w:styleId="TitoloCarattere">
    <w:name w:val="Titolo Carattere"/>
    <w:basedOn w:val="Carpredefinitoparagrafo"/>
    <w:link w:val="Titolo"/>
    <w:rsid w:val="006A0478"/>
    <w:rPr>
      <w:b/>
      <w:sz w:val="28"/>
      <w:u w:val="single"/>
    </w:rPr>
  </w:style>
  <w:style w:type="character" w:customStyle="1" w:styleId="Titolo7Carattere">
    <w:name w:val="Titolo 7 Carattere"/>
    <w:basedOn w:val="Carpredefinitoparagrafo"/>
    <w:link w:val="Titolo7"/>
    <w:rsid w:val="00AA25AB"/>
    <w:rPr>
      <w:b/>
      <w:sz w:val="22"/>
      <w:u w:val="single"/>
    </w:rPr>
  </w:style>
  <w:style w:type="character" w:customStyle="1" w:styleId="RientrocorpodeltestoCarattere">
    <w:name w:val="Rientro corpo del testo Carattere"/>
    <w:basedOn w:val="Carpredefinitoparagrafo"/>
    <w:link w:val="Rientrocorpodeltesto"/>
    <w:rsid w:val="00AA25AB"/>
    <w:rPr>
      <w:rFonts w:ascii="Arial" w:hAnsi="Arial"/>
      <w:smallCaps/>
      <w:sz w:val="24"/>
    </w:rPr>
  </w:style>
  <w:style w:type="paragraph" w:styleId="Intestazione">
    <w:name w:val="header"/>
    <w:basedOn w:val="Normale"/>
    <w:link w:val="IntestazioneCarattere"/>
    <w:uiPriority w:val="99"/>
    <w:rsid w:val="001C602D"/>
    <w:pPr>
      <w:tabs>
        <w:tab w:val="center" w:pos="4819"/>
        <w:tab w:val="right" w:pos="9638"/>
      </w:tabs>
    </w:pPr>
  </w:style>
  <w:style w:type="character" w:customStyle="1" w:styleId="IntestazioneCarattere">
    <w:name w:val="Intestazione Carattere"/>
    <w:basedOn w:val="Carpredefinitoparagrafo"/>
    <w:link w:val="Intestazione"/>
    <w:uiPriority w:val="99"/>
    <w:rsid w:val="001C602D"/>
    <w:rPr>
      <w:sz w:val="22"/>
    </w:rPr>
  </w:style>
  <w:style w:type="paragraph" w:styleId="Pidipagina">
    <w:name w:val="footer"/>
    <w:basedOn w:val="Normale"/>
    <w:link w:val="PidipaginaCarattere"/>
    <w:rsid w:val="001C602D"/>
    <w:pPr>
      <w:tabs>
        <w:tab w:val="center" w:pos="4819"/>
        <w:tab w:val="right" w:pos="9638"/>
      </w:tabs>
    </w:pPr>
  </w:style>
  <w:style w:type="character" w:customStyle="1" w:styleId="PidipaginaCarattere">
    <w:name w:val="Piè di pagina Carattere"/>
    <w:basedOn w:val="Carpredefinitoparagrafo"/>
    <w:link w:val="Pidipagina"/>
    <w:rsid w:val="001C602D"/>
    <w:rPr>
      <w:sz w:val="22"/>
    </w:rPr>
  </w:style>
  <w:style w:type="paragraph" w:styleId="Sottotitolo">
    <w:name w:val="Subtitle"/>
    <w:basedOn w:val="Normale"/>
    <w:link w:val="SottotitoloCarattere"/>
    <w:qFormat/>
    <w:rsid w:val="001C602D"/>
    <w:pPr>
      <w:jc w:val="center"/>
    </w:pPr>
    <w:rPr>
      <w:w w:val="80"/>
      <w:sz w:val="28"/>
      <w:szCs w:val="28"/>
    </w:rPr>
  </w:style>
  <w:style w:type="character" w:customStyle="1" w:styleId="SottotitoloCarattere">
    <w:name w:val="Sottotitolo Carattere"/>
    <w:basedOn w:val="Carpredefinitoparagrafo"/>
    <w:link w:val="Sottotitolo"/>
    <w:rsid w:val="001C602D"/>
    <w:rPr>
      <w:w w:val="80"/>
      <w:sz w:val="28"/>
      <w:szCs w:val="28"/>
    </w:rPr>
  </w:style>
  <w:style w:type="paragraph" w:customStyle="1" w:styleId="Corpodeltesto21">
    <w:name w:val="Corpo del testo 21"/>
    <w:basedOn w:val="Normale"/>
    <w:rsid w:val="00F501E9"/>
    <w:pPr>
      <w:tabs>
        <w:tab w:val="left" w:pos="851"/>
      </w:tabs>
      <w:jc w:val="both"/>
    </w:pPr>
    <w:rPr>
      <w:sz w:val="24"/>
    </w:rPr>
  </w:style>
  <w:style w:type="paragraph" w:styleId="Corpotesto">
    <w:name w:val="Body Text"/>
    <w:basedOn w:val="Normale"/>
    <w:link w:val="CorpotestoCarattere"/>
    <w:uiPriority w:val="99"/>
    <w:unhideWhenUsed/>
    <w:rsid w:val="000E26E4"/>
    <w:pPr>
      <w:spacing w:after="120"/>
    </w:pPr>
  </w:style>
  <w:style w:type="character" w:customStyle="1" w:styleId="CorpotestoCarattere">
    <w:name w:val="Corpo testo Carattere"/>
    <w:basedOn w:val="Carpredefinitoparagrafo"/>
    <w:link w:val="Corpotesto"/>
    <w:uiPriority w:val="99"/>
    <w:rsid w:val="000E26E4"/>
    <w:rPr>
      <w:sz w:val="22"/>
    </w:rPr>
  </w:style>
  <w:style w:type="table" w:styleId="Grigliatabella">
    <w:name w:val="Table Grid"/>
    <w:basedOn w:val="Tabellanormale"/>
    <w:uiPriority w:val="59"/>
    <w:rsid w:val="000E26E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E26E4"/>
    <w:pPr>
      <w:ind w:left="720"/>
      <w:contextualSpacing/>
    </w:pPr>
  </w:style>
  <w:style w:type="paragraph" w:styleId="Testofumetto">
    <w:name w:val="Balloon Text"/>
    <w:basedOn w:val="Normale"/>
    <w:link w:val="TestofumettoCarattere"/>
    <w:rsid w:val="002A1ED9"/>
    <w:rPr>
      <w:rFonts w:ascii="Tahoma" w:hAnsi="Tahoma" w:cs="Tahoma"/>
      <w:sz w:val="16"/>
      <w:szCs w:val="16"/>
    </w:rPr>
  </w:style>
  <w:style w:type="character" w:customStyle="1" w:styleId="TestofumettoCarattere">
    <w:name w:val="Testo fumetto Carattere"/>
    <w:basedOn w:val="Carpredefinitoparagrafo"/>
    <w:link w:val="Testofumetto"/>
    <w:rsid w:val="002A1E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074630">
      <w:bodyDiv w:val="1"/>
      <w:marLeft w:val="0"/>
      <w:marRight w:val="0"/>
      <w:marTop w:val="0"/>
      <w:marBottom w:val="0"/>
      <w:divBdr>
        <w:top w:val="none" w:sz="0" w:space="0" w:color="auto"/>
        <w:left w:val="none" w:sz="0" w:space="0" w:color="auto"/>
        <w:bottom w:val="none" w:sz="0" w:space="0" w:color="auto"/>
        <w:right w:val="none" w:sz="0" w:space="0" w:color="auto"/>
      </w:divBdr>
    </w:div>
    <w:div w:id="1268271027">
      <w:bodyDiv w:val="1"/>
      <w:marLeft w:val="0"/>
      <w:marRight w:val="0"/>
      <w:marTop w:val="0"/>
      <w:marBottom w:val="0"/>
      <w:divBdr>
        <w:top w:val="none" w:sz="0" w:space="0" w:color="auto"/>
        <w:left w:val="none" w:sz="0" w:space="0" w:color="auto"/>
        <w:bottom w:val="none" w:sz="0" w:space="0" w:color="auto"/>
        <w:right w:val="none" w:sz="0" w:space="0" w:color="auto"/>
      </w:divBdr>
    </w:div>
    <w:div w:id="1529023267">
      <w:bodyDiv w:val="1"/>
      <w:marLeft w:val="0"/>
      <w:marRight w:val="0"/>
      <w:marTop w:val="0"/>
      <w:marBottom w:val="0"/>
      <w:divBdr>
        <w:top w:val="none" w:sz="0" w:space="0" w:color="auto"/>
        <w:left w:val="none" w:sz="0" w:space="0" w:color="auto"/>
        <w:bottom w:val="none" w:sz="0" w:space="0" w:color="auto"/>
        <w:right w:val="none" w:sz="0" w:space="0" w:color="auto"/>
      </w:divBdr>
    </w:div>
    <w:div w:id="176718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4F5FC-398C-4D85-A09A-9B046E115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908</Words>
  <Characters>5876</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xp</dc:creator>
  <cp:lastModifiedBy>pcornelj@medspa.lan</cp:lastModifiedBy>
  <cp:revision>4</cp:revision>
  <dcterms:created xsi:type="dcterms:W3CDTF">2023-09-29T13:23:00Z</dcterms:created>
  <dcterms:modified xsi:type="dcterms:W3CDTF">2023-10-02T10:57:00Z</dcterms:modified>
</cp:coreProperties>
</file>